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08A" w:rsidRPr="002376B2" w:rsidRDefault="00AF208A" w:rsidP="00237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76B2">
        <w:rPr>
          <w:rFonts w:ascii="Times New Roman" w:hAnsi="Times New Roman"/>
          <w:b/>
          <w:sz w:val="28"/>
          <w:szCs w:val="28"/>
        </w:rPr>
        <w:t>СОГЛАШЕНИЕ №</w:t>
      </w:r>
      <w:r w:rsidR="0060603C">
        <w:rPr>
          <w:rFonts w:ascii="Times New Roman" w:hAnsi="Times New Roman"/>
          <w:b/>
          <w:sz w:val="28"/>
          <w:szCs w:val="28"/>
        </w:rPr>
        <w:t xml:space="preserve"> 21-ОМС</w:t>
      </w:r>
    </w:p>
    <w:p w:rsidR="00AF208A" w:rsidRPr="00CC3B5B" w:rsidRDefault="00AF208A" w:rsidP="002376B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376B2">
        <w:rPr>
          <w:rFonts w:ascii="Times New Roman" w:hAnsi="Times New Roman"/>
          <w:sz w:val="28"/>
          <w:szCs w:val="28"/>
        </w:rPr>
        <w:t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</w:t>
      </w:r>
      <w:r>
        <w:rPr>
          <w:rFonts w:ascii="Times New Roman" w:hAnsi="Times New Roman"/>
          <w:sz w:val="28"/>
          <w:szCs w:val="28"/>
        </w:rPr>
        <w:t xml:space="preserve"> администрацией</w:t>
      </w:r>
      <w:r w:rsidRPr="00CC3B5B">
        <w:rPr>
          <w:rFonts w:ascii="Times New Roman" w:hAnsi="Times New Roman"/>
          <w:sz w:val="28"/>
          <w:szCs w:val="28"/>
        </w:rPr>
        <w:t xml:space="preserve"> Курского муниципального</w:t>
      </w:r>
      <w:r w:rsidR="0060603C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="0060603C">
        <w:rPr>
          <w:rFonts w:ascii="Times New Roman" w:hAnsi="Times New Roman"/>
          <w:sz w:val="28"/>
          <w:szCs w:val="28"/>
        </w:rPr>
        <w:br/>
      </w:r>
    </w:p>
    <w:p w:rsidR="00AF208A" w:rsidRPr="00CC3B5B" w:rsidRDefault="00AF208A" w:rsidP="0060603C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и организациями, указанными в части 1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далее именуемое УМФЦ, в лице </w:t>
      </w:r>
      <w:r w:rsidRPr="002376B2">
        <w:rPr>
          <w:rFonts w:ascii="Times New Roman" w:hAnsi="Times New Roman"/>
          <w:sz w:val="28"/>
          <w:szCs w:val="28"/>
        </w:rPr>
        <w:t>директора Шишковой Татьяны Семеновны, действующей на основании Устава,</w:t>
      </w:r>
      <w:r>
        <w:rPr>
          <w:rFonts w:ascii="Times New Roman" w:hAnsi="Times New Roman"/>
          <w:sz w:val="28"/>
          <w:szCs w:val="28"/>
        </w:rPr>
        <w:t xml:space="preserve"> с одной стороны, 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C3B5B">
        <w:rPr>
          <w:rFonts w:ascii="Times New Roman" w:hAnsi="Times New Roman" w:cs="Times New Roman"/>
          <w:sz w:val="28"/>
          <w:szCs w:val="28"/>
        </w:rPr>
        <w:t>администрация Курского муниципального 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далее именуемая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Орган,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лице</w:t>
      </w:r>
      <w:r w:rsidR="0060603C" w:rsidRPr="006060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0603C" w:rsidRPr="00DC7323">
        <w:rPr>
          <w:rFonts w:ascii="Times New Roman" w:eastAsia="Calibri" w:hAnsi="Times New Roman" w:cs="Times New Roman"/>
          <w:sz w:val="28"/>
          <w:szCs w:val="28"/>
          <w:lang w:eastAsia="en-US"/>
        </w:rPr>
        <w:t>временно исполняющего полномочия главы Курского муниципального округа Ставропольского края, первого заместителя главы администрации Курского муниципального окр</w:t>
      </w:r>
      <w:r w:rsidR="00A867C4" w:rsidRPr="00DC732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уга Ставропольского края </w:t>
      </w:r>
      <w:r w:rsidRPr="00DC7323">
        <w:rPr>
          <w:rFonts w:ascii="Times New Roman" w:hAnsi="Times New Roman" w:cs="Times New Roman"/>
          <w:sz w:val="28"/>
          <w:szCs w:val="28"/>
        </w:rPr>
        <w:t>Бабичева Павла Васильевича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действующего на основании </w:t>
      </w:r>
      <w:r w:rsidRPr="00CC3B5B">
        <w:rPr>
          <w:rFonts w:ascii="Times New Roman" w:hAnsi="Times New Roman" w:cs="Times New Roman"/>
          <w:sz w:val="28"/>
          <w:szCs w:val="28"/>
        </w:rPr>
        <w:t xml:space="preserve">Положения об администрации Курского муниципального округа Ставропольского края, утвержденного решением Совета Курского муниципального округа Ставропольского края от 20 ноября 2020 г. № 42 и решения Совета Курского муниципального округа Ставропольского края от </w:t>
      </w:r>
      <w:r w:rsidR="0060603C">
        <w:rPr>
          <w:rFonts w:ascii="Times New Roman" w:hAnsi="Times New Roman" w:cs="Times New Roman"/>
          <w:sz w:val="28"/>
          <w:szCs w:val="28"/>
        </w:rPr>
        <w:br/>
      </w:r>
      <w:r w:rsidRPr="00CC3B5B">
        <w:rPr>
          <w:rFonts w:ascii="Times New Roman" w:hAnsi="Times New Roman" w:cs="Times New Roman"/>
          <w:sz w:val="28"/>
          <w:szCs w:val="28"/>
        </w:rPr>
        <w:t xml:space="preserve">22 июня 2022 г. № 406 «О возложении исполнения полномочий главы Курского муниципального округа Ставропольского края»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другой стороны, именуемые в дальнейшем Стороны, на основании статьи 18 Федерального закона от </w:t>
      </w:r>
      <w:r w:rsidR="006060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27 июля 2010 г. 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F208A" w:rsidRDefault="00AF208A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F208A" w:rsidRDefault="00AF208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</w:t>
      </w:r>
      <w:r>
        <w:rPr>
          <w:rFonts w:ascii="Times New Roman" w:hAnsi="Times New Roman"/>
          <w:sz w:val="28"/>
          <w:szCs w:val="28"/>
        </w:rPr>
        <w:lastRenderedPageBreak/>
        <w:t xml:space="preserve">Приложении 1 к настоящему Соглашению, на основании утвержденных 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8" w:tooltip="consultantplus://offline/ref=5C35F9496C39E1CB0D563CE97943D7A7188970945918DF6666E281810E5DA542ED2C84240E6F14A1dBb9O" w:history="1">
        <w:r>
          <w:rPr>
            <w:rStyle w:val="af0"/>
            <w:color w:val="auto"/>
            <w:sz w:val="28"/>
            <w:szCs w:val="28"/>
            <w:u w:val="none"/>
          </w:rPr>
          <w:t>части 1</w:t>
        </w:r>
        <w:r>
          <w:rPr>
            <w:rStyle w:val="af0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f0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- МФЦ, привлекаемые организации, технологическая схема), перечень которых приведен в Приложении 2 к настоящему Соглашению.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:rsidR="00AF208A" w:rsidRDefault="00AF208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AF208A" w:rsidRDefault="00AF208A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:rsidR="00AF208A" w:rsidRDefault="00AF208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настоящим Соглашением. 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</w:t>
      </w:r>
      <w:r>
        <w:rPr>
          <w:rFonts w:ascii="Times New Roman" w:hAnsi="Times New Roman"/>
          <w:sz w:val="28"/>
          <w:szCs w:val="28"/>
        </w:rPr>
        <w:lastRenderedPageBreak/>
        <w:t>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2.2.4.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2.2.5.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2.2.6.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государственных (муниципальных) 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2.2.7.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2.2.8.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2.2.9. ежеквартально до 7 (седьмого) числа месяца, следующего за отчетным кварталом, предоставлять в УМФЦ информацию о количестве </w:t>
      </w:r>
      <w:r>
        <w:rPr>
          <w:rFonts w:ascii="Times New Roman" w:hAnsi="Times New Roman"/>
          <w:sz w:val="28"/>
          <w:szCs w:val="28"/>
        </w:rPr>
        <w:lastRenderedPageBreak/>
        <w:t xml:space="preserve">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2.2.10.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:rsidR="00AF208A" w:rsidRDefault="00AF208A" w:rsidP="001B3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2.2.14. 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</w:t>
      </w:r>
    </w:p>
    <w:p w:rsidR="00AF208A" w:rsidRDefault="00AF208A" w:rsidP="001B3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2.2.15. 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208A" w:rsidRDefault="00AF208A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  <w:bookmarkStart w:id="0" w:name="bookmark0"/>
      <w:r>
        <w:rPr>
          <w:color w:val="000000"/>
          <w:sz w:val="28"/>
          <w:szCs w:val="28"/>
        </w:rPr>
        <w:t>Права и обязанности УМФЦ</w:t>
      </w:r>
      <w:bookmarkEnd w:id="0"/>
      <w:r>
        <w:rPr>
          <w:color w:val="000000"/>
          <w:sz w:val="28"/>
          <w:szCs w:val="28"/>
        </w:rPr>
        <w:t xml:space="preserve"> </w:t>
      </w:r>
    </w:p>
    <w:p w:rsidR="00AF208A" w:rsidRDefault="00AF208A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:rsidR="00AF208A" w:rsidRDefault="00AF208A">
      <w:pPr>
        <w:pStyle w:val="43"/>
        <w:numPr>
          <w:ilvl w:val="1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УМФЦ вправе: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целью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</w:t>
      </w:r>
      <w:r>
        <w:rPr>
          <w:color w:val="000000"/>
          <w:sz w:val="28"/>
          <w:szCs w:val="28"/>
        </w:rPr>
        <w:lastRenderedPageBreak/>
        <w:t xml:space="preserve">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в порядке, предусмотренном Правилами, настоящим Соглашением;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интересы заявителей при взаимодействии с органом, в том числе с использованием информационно-технологической и коммуникационной инфраструктуры.</w:t>
      </w:r>
    </w:p>
    <w:p w:rsidR="00AF208A" w:rsidRDefault="00AF208A">
      <w:pPr>
        <w:pStyle w:val="43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УМФЦ обязан: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 xml:space="preserve">(муниципальных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и настоящего Соглашения, при организации предоставления государственных </w:t>
      </w:r>
      <w:r>
        <w:rPr>
          <w:sz w:val="28"/>
          <w:szCs w:val="28"/>
        </w:rPr>
        <w:lastRenderedPageBreak/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передачу в Орган жалоб на нарушение Органом 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r>
        <w:rPr>
          <w:sz w:val="28"/>
          <w:szCs w:val="28"/>
          <w:lang w:val="en-US"/>
        </w:rPr>
        <w:t>umfc</w:t>
      </w:r>
      <w:r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:rsidR="00AF208A" w:rsidRDefault="00AF208A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:rsidR="00AF208A" w:rsidRDefault="00AF208A">
      <w:pPr>
        <w:pStyle w:val="43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:rsidR="00AF208A" w:rsidRDefault="00AF208A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1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1"/>
    </w:p>
    <w:p w:rsidR="00AF208A" w:rsidRDefault="00AF208A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:rsidR="00AF208A" w:rsidRDefault="00AF208A">
      <w:pPr>
        <w:pStyle w:val="43"/>
        <w:numPr>
          <w:ilvl w:val="1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- РСМЭВ)</w:t>
      </w:r>
      <w:r>
        <w:rPr>
          <w:color w:val="000000"/>
          <w:sz w:val="28"/>
          <w:szCs w:val="28"/>
        </w:rPr>
        <w:t xml:space="preserve"> и ГИС МФЦ.</w:t>
      </w:r>
    </w:p>
    <w:p w:rsidR="00AF208A" w:rsidRDefault="00AF208A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 xml:space="preserve">осуществляется разделение административных процедур на отдельные административные процедуры, отнесенные к компетенции МФЦ 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>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(далее - ИС Органа).</w:t>
      </w:r>
    </w:p>
    <w:p w:rsidR="00AF208A" w:rsidRDefault="00AF208A">
      <w:pPr>
        <w:pStyle w:val="43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 xml:space="preserve">МФЦ и привлекаемые организации участвуют в предоставлении 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настоящему </w:t>
      </w:r>
      <w:r>
        <w:rPr>
          <w:sz w:val="28"/>
          <w:szCs w:val="28"/>
        </w:rPr>
        <w:lastRenderedPageBreak/>
        <w:t>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:rsidR="00AF208A" w:rsidRDefault="00AF208A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:rsidR="00AF208A" w:rsidRDefault="00AF208A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:rsidR="00AF208A" w:rsidRDefault="00AF208A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:rsidR="00AF208A" w:rsidRDefault="00AF208A">
      <w:pPr>
        <w:pStyle w:val="43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:rsidR="00AF208A" w:rsidRDefault="00AF208A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в МФЦ (привлекаемых организациях)</w:t>
      </w:r>
    </w:p>
    <w:p w:rsidR="00AF208A" w:rsidRDefault="00AF208A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услуг.</w:t>
      </w:r>
    </w:p>
    <w:p w:rsidR="00AF208A" w:rsidRDefault="00AF208A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</w:p>
    <w:p w:rsidR="00AF208A" w:rsidRDefault="00AF20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услуг, и настоящим Соглашением;</w:t>
      </w:r>
    </w:p>
    <w:p w:rsidR="00AF208A" w:rsidRDefault="00AF20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F208A" w:rsidRDefault="00AF20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:rsidR="00AF208A" w:rsidRDefault="00AF20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г) среднем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услуг;</w:t>
      </w:r>
    </w:p>
    <w:p w:rsidR="00AF208A" w:rsidRDefault="00AF20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нарушений.</w:t>
      </w:r>
    </w:p>
    <w:p w:rsidR="00AF208A" w:rsidRDefault="00AF20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:rsidR="00AF208A" w:rsidRDefault="00AF20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:rsidR="00AF208A" w:rsidRDefault="00AF20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:rsidR="00AF208A" w:rsidRDefault="00AF20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:rsidR="00AF208A" w:rsidRDefault="00AF20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:rsidR="00AF208A" w:rsidRDefault="00AF208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 </w:t>
      </w:r>
    </w:p>
    <w:p w:rsidR="00AF208A" w:rsidRDefault="00AF208A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AF208A" w:rsidRDefault="00AF208A">
      <w:pPr>
        <w:pStyle w:val="25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:rsidR="00AF208A" w:rsidRDefault="00AF208A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:rsidR="00AF208A" w:rsidRDefault="00AF208A" w:rsidP="0060603C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</w:t>
      </w:r>
      <w:r>
        <w:rPr>
          <w:color w:val="000000"/>
          <w:sz w:val="28"/>
          <w:szCs w:val="28"/>
        </w:rPr>
        <w:lastRenderedPageBreak/>
        <w:t>муниципальных услуг, Стороны несут ответственность, предусмотренную законодательством Российской Федерации.</w:t>
      </w:r>
    </w:p>
    <w:p w:rsidR="0060603C" w:rsidRPr="0060603C" w:rsidRDefault="0060603C" w:rsidP="0060603C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:rsidR="00AF208A" w:rsidRDefault="00AF208A">
      <w:pPr>
        <w:pStyle w:val="25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:rsidR="00AF208A" w:rsidRDefault="00AF208A">
      <w:pPr>
        <w:pStyle w:val="43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:rsidR="00AF208A" w:rsidRDefault="00AF208A">
      <w:pPr>
        <w:pStyle w:val="43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:rsidR="00AF208A" w:rsidRDefault="00AF208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 соглашению сторон;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 решению суда;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208A" w:rsidRDefault="00AF208A">
      <w:pPr>
        <w:pStyle w:val="25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Материально-техническое и финансовое обеспечение предоставления государственных и муниципальных услуг в МФЦ </w:t>
      </w:r>
    </w:p>
    <w:p w:rsidR="00AF208A" w:rsidRDefault="00AF208A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:rsidR="00AF208A" w:rsidRDefault="00AF208A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  <w:t>в соответствии с законодательством Российской Федерации.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:rsidR="00AF208A" w:rsidRDefault="00AF208A">
      <w:pPr>
        <w:pStyle w:val="43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:rsidR="00AF208A" w:rsidRDefault="00AF208A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bookmarkStart w:id="2" w:name="bookmark2"/>
      <w:r>
        <w:rPr>
          <w:color w:val="000000"/>
          <w:sz w:val="28"/>
          <w:szCs w:val="28"/>
        </w:rPr>
        <w:t>9. Заключительные положения</w:t>
      </w:r>
      <w:bookmarkEnd w:id="2"/>
    </w:p>
    <w:p w:rsidR="00AF208A" w:rsidRDefault="00AF208A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:rsidR="00AF208A" w:rsidRDefault="00AF208A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>Настоящее Соглашение составлено в форме электронного документа и подписано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:rsidR="00AF208A" w:rsidRDefault="00AF208A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</w:r>
      <w:r w:rsidRPr="00B11B73">
        <w:rPr>
          <w:sz w:val="28"/>
          <w:szCs w:val="28"/>
        </w:rPr>
        <w:t>После заключения настоящего Соглашения</w:t>
      </w:r>
      <w:r>
        <w:rPr>
          <w:sz w:val="28"/>
          <w:szCs w:val="28"/>
        </w:rPr>
        <w:t xml:space="preserve"> соглашение</w:t>
      </w:r>
      <w:r w:rsidRPr="00B11B73">
        <w:rPr>
          <w:sz w:val="28"/>
          <w:szCs w:val="28"/>
        </w:rPr>
        <w:t xml:space="preserve"> от </w:t>
      </w:r>
      <w:r w:rsidR="0060603C">
        <w:rPr>
          <w:sz w:val="28"/>
          <w:szCs w:val="28"/>
        </w:rPr>
        <w:br/>
        <w:t xml:space="preserve">26 октября </w:t>
      </w:r>
      <w:r w:rsidR="00A14ABB">
        <w:rPr>
          <w:sz w:val="28"/>
          <w:szCs w:val="28"/>
        </w:rPr>
        <w:t>2018</w:t>
      </w:r>
      <w:r w:rsidR="0060603C">
        <w:rPr>
          <w:sz w:val="28"/>
          <w:szCs w:val="28"/>
        </w:rPr>
        <w:t xml:space="preserve"> </w:t>
      </w:r>
      <w:r w:rsidRPr="00B11B73">
        <w:rPr>
          <w:sz w:val="28"/>
          <w:szCs w:val="28"/>
        </w:rPr>
        <w:t>г. №</w:t>
      </w:r>
      <w:r w:rsidR="0060603C">
        <w:rPr>
          <w:sz w:val="28"/>
          <w:szCs w:val="28"/>
        </w:rPr>
        <w:t xml:space="preserve"> </w:t>
      </w:r>
      <w:r w:rsidR="00A14ABB">
        <w:rPr>
          <w:sz w:val="28"/>
          <w:szCs w:val="28"/>
        </w:rPr>
        <w:t>02-ОМСУ</w:t>
      </w:r>
      <w:r w:rsidRPr="00B11B73">
        <w:rPr>
          <w:sz w:val="28"/>
          <w:szCs w:val="28"/>
        </w:rPr>
        <w:t xml:space="preserve"> и дополнительные соглашения к нему признаются утратившими силу.</w:t>
      </w:r>
    </w:p>
    <w:p w:rsidR="00AF208A" w:rsidRDefault="00AF208A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9.3. Изменения и дополнения к настоящему Соглашению, 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>
        <w:rPr>
          <w:sz w:val="28"/>
          <w:szCs w:val="28"/>
        </w:rPr>
        <w:t xml:space="preserve">электронными </w:t>
      </w:r>
      <w:r>
        <w:rPr>
          <w:color w:val="000000"/>
          <w:sz w:val="28"/>
          <w:szCs w:val="28"/>
        </w:rPr>
        <w:t xml:space="preserve">подписями Сторон. Дополнительные соглашения к настоящему Соглашению являются его </w:t>
      </w:r>
      <w:r>
        <w:rPr>
          <w:color w:val="000000"/>
          <w:sz w:val="28"/>
          <w:szCs w:val="28"/>
        </w:rPr>
        <w:lastRenderedPageBreak/>
        <w:t>неотъемлемой частью.</w:t>
      </w:r>
    </w:p>
    <w:p w:rsidR="00AF208A" w:rsidRDefault="00AF208A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9.4.</w:t>
      </w:r>
      <w:r>
        <w:rPr>
          <w:sz w:val="28"/>
          <w:szCs w:val="28"/>
        </w:rPr>
        <w:tab/>
        <w:t>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:rsidR="00AF208A" w:rsidRDefault="00AF208A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9.5.</w:t>
      </w:r>
      <w:r>
        <w:rPr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:rsidR="00AF208A" w:rsidRDefault="00AF208A">
      <w:pPr>
        <w:pStyle w:val="43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9.6.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AF208A" w:rsidRDefault="00AF208A">
      <w:pPr>
        <w:pStyle w:val="43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9.7. </w:t>
      </w:r>
      <w:r w:rsidR="006060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Приложениями к настоящему Соглашению являются: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:rsidR="00AF208A" w:rsidRDefault="00AF208A">
      <w:pPr>
        <w:pStyle w:val="43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:rsidR="00AF208A" w:rsidRDefault="00AF208A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/>
        </w:rPr>
      </w:pPr>
      <w:bookmarkStart w:id="3" w:name="bookmark3"/>
      <w:bookmarkEnd w:id="3"/>
    </w:p>
    <w:p w:rsidR="00AF208A" w:rsidRDefault="00AF208A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tbl>
      <w:tblPr>
        <w:tblW w:w="9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4"/>
        <w:gridCol w:w="5061"/>
      </w:tblGrid>
      <w:tr w:rsidR="00AF208A" w:rsidTr="0060603C">
        <w:trPr>
          <w:trHeight w:val="4137"/>
        </w:trPr>
        <w:tc>
          <w:tcPr>
            <w:tcW w:w="41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F208A" w:rsidRDefault="00AF208A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УМФЦ </w:t>
            </w:r>
          </w:p>
          <w:p w:rsidR="00AF208A" w:rsidRPr="00DA03DB" w:rsidRDefault="00AF208A" w:rsidP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:rsidR="00AF208A" w:rsidRDefault="00AF208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</w:p>
          <w:p w:rsidR="00AF208A" w:rsidRDefault="00AF208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>ул. Мира, д. 285, стр.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AF208A" w:rsidRDefault="00AF208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:rsidR="00AF208A" w:rsidRDefault="00AF208A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zh-CN"/>
              </w:rPr>
              <w:t xml:space="preserve">КПП 263401001 </w:t>
            </w:r>
          </w:p>
          <w:p w:rsidR="00AF208A" w:rsidRDefault="00AF208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:rsidR="00AF208A" w:rsidRDefault="00AF208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208A" w:rsidRDefault="00AF208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Тел.: </w:t>
            </w:r>
            <w:r w:rsidRPr="00A34AB8"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:rsidR="00AF208A" w:rsidRDefault="00AF208A">
            <w:pPr>
              <w:spacing w:after="0" w:line="24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</w:t>
            </w:r>
            <w:hyperlink r:id="rId9" w:tooltip="mailto:gkumfcsk@mfc-stv.ru" w:history="1">
              <w:r>
                <w:rPr>
                  <w:rFonts w:ascii="Times New Roman" w:hAnsi="Times New Roman"/>
                  <w:color w:val="000000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@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-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.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  <w:lang w:val="en-US"/>
                </w:rPr>
                <w:t>ru</w:t>
              </w:r>
            </w:hyperlink>
          </w:p>
          <w:p w:rsidR="00AF208A" w:rsidRDefault="00AF208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F208A" w:rsidRDefault="00AF208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    Т.С. Шишкова</w:t>
            </w:r>
          </w:p>
          <w:p w:rsidR="00AF208A" w:rsidRDefault="00AF208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F208A" w:rsidRDefault="00AF208A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Орган </w:t>
            </w:r>
          </w:p>
          <w:p w:rsidR="00827424" w:rsidRDefault="00AF208A" w:rsidP="00CC3B5B">
            <w:pPr>
              <w:tabs>
                <w:tab w:val="left" w:pos="0"/>
              </w:tabs>
              <w:spacing w:after="0" w:line="240" w:lineRule="exact"/>
              <w:ind w:firstLine="6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CC3B5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357850, Ставропольский край, </w:t>
            </w:r>
          </w:p>
          <w:p w:rsidR="00827424" w:rsidRDefault="00AF208A" w:rsidP="00CC3B5B">
            <w:pPr>
              <w:tabs>
                <w:tab w:val="left" w:pos="0"/>
              </w:tabs>
              <w:spacing w:after="0" w:line="240" w:lineRule="exact"/>
              <w:ind w:firstLine="6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CC3B5B">
              <w:rPr>
                <w:rFonts w:ascii="Times New Roman" w:hAnsi="Times New Roman"/>
                <w:spacing w:val="-6"/>
                <w:sz w:val="28"/>
                <w:szCs w:val="28"/>
              </w:rPr>
              <w:t>Курский район, ст</w:t>
            </w:r>
            <w:r w:rsidR="00827424">
              <w:rPr>
                <w:rFonts w:ascii="Times New Roman" w:hAnsi="Times New Roman"/>
                <w:spacing w:val="-6"/>
                <w:sz w:val="28"/>
                <w:szCs w:val="28"/>
              </w:rPr>
              <w:t>.</w:t>
            </w:r>
            <w:r w:rsidRPr="00CC3B5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Курская, </w:t>
            </w:r>
          </w:p>
          <w:p w:rsidR="00AF208A" w:rsidRPr="00CC3B5B" w:rsidRDefault="00AF208A" w:rsidP="00CC3B5B">
            <w:pPr>
              <w:tabs>
                <w:tab w:val="left" w:pos="0"/>
              </w:tabs>
              <w:spacing w:after="0" w:line="240" w:lineRule="exact"/>
              <w:ind w:firstLine="6"/>
              <w:rPr>
                <w:rFonts w:ascii="Times New Roman" w:hAnsi="Times New Roman"/>
                <w:sz w:val="28"/>
                <w:szCs w:val="28"/>
              </w:rPr>
            </w:pPr>
            <w:r w:rsidRPr="00CC3B5B">
              <w:rPr>
                <w:rFonts w:ascii="Times New Roman" w:hAnsi="Times New Roman"/>
                <w:spacing w:val="-6"/>
                <w:sz w:val="28"/>
                <w:szCs w:val="28"/>
              </w:rPr>
              <w:t>пер</w:t>
            </w:r>
            <w:r w:rsidR="0060603C">
              <w:rPr>
                <w:rFonts w:ascii="Times New Roman" w:hAnsi="Times New Roman"/>
                <w:spacing w:val="-6"/>
                <w:sz w:val="28"/>
                <w:szCs w:val="28"/>
              </w:rPr>
              <w:t>.</w:t>
            </w:r>
            <w:r w:rsidRPr="00CC3B5B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Школьный, 12</w:t>
            </w:r>
            <w:r w:rsidRPr="00CC3B5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208A" w:rsidRPr="00CC3B5B" w:rsidRDefault="00AF208A" w:rsidP="00CC3B5B">
            <w:pPr>
              <w:tabs>
                <w:tab w:val="left" w:pos="0"/>
              </w:tabs>
              <w:spacing w:after="0" w:line="240" w:lineRule="exact"/>
              <w:ind w:firstLine="6"/>
              <w:rPr>
                <w:rFonts w:ascii="Times New Roman" w:hAnsi="Times New Roman"/>
                <w:sz w:val="28"/>
                <w:szCs w:val="28"/>
              </w:rPr>
            </w:pPr>
            <w:r w:rsidRPr="00CC3B5B">
              <w:rPr>
                <w:rFonts w:ascii="Times New Roman" w:hAnsi="Times New Roman"/>
                <w:sz w:val="28"/>
                <w:szCs w:val="28"/>
              </w:rPr>
              <w:t>ИНН: 2612018872</w:t>
            </w:r>
          </w:p>
          <w:p w:rsidR="00AF208A" w:rsidRPr="00CC3B5B" w:rsidRDefault="00AF208A" w:rsidP="00CC3B5B">
            <w:pPr>
              <w:tabs>
                <w:tab w:val="left" w:pos="0"/>
              </w:tabs>
              <w:spacing w:after="0" w:line="240" w:lineRule="exact"/>
              <w:ind w:firstLine="6"/>
              <w:rPr>
                <w:rFonts w:ascii="Times New Roman" w:hAnsi="Times New Roman"/>
                <w:sz w:val="28"/>
                <w:szCs w:val="28"/>
              </w:rPr>
            </w:pPr>
            <w:r w:rsidRPr="00CC3B5B">
              <w:rPr>
                <w:rFonts w:ascii="Times New Roman" w:hAnsi="Times New Roman"/>
                <w:sz w:val="28"/>
                <w:szCs w:val="28"/>
              </w:rPr>
              <w:t>КПП: 261201001</w:t>
            </w:r>
          </w:p>
          <w:p w:rsidR="00AF208A" w:rsidRPr="00585179" w:rsidRDefault="00AF208A" w:rsidP="00CC3B5B">
            <w:pPr>
              <w:tabs>
                <w:tab w:val="left" w:pos="0"/>
              </w:tabs>
              <w:spacing w:after="0" w:line="240" w:lineRule="exact"/>
              <w:ind w:firstLine="6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C3B5B">
              <w:rPr>
                <w:rFonts w:ascii="Times New Roman" w:hAnsi="Times New Roman"/>
                <w:sz w:val="28"/>
                <w:szCs w:val="28"/>
              </w:rPr>
              <w:t>ОГРН</w:t>
            </w:r>
            <w:r w:rsidRPr="00585179">
              <w:rPr>
                <w:rFonts w:ascii="Times New Roman" w:hAnsi="Times New Roman"/>
                <w:sz w:val="28"/>
                <w:szCs w:val="28"/>
                <w:lang w:val="en-US"/>
              </w:rPr>
              <w:t>: 1042600393516</w:t>
            </w:r>
          </w:p>
          <w:p w:rsidR="00AF208A" w:rsidRPr="00585179" w:rsidRDefault="00AF208A" w:rsidP="00CC3B5B">
            <w:pPr>
              <w:tabs>
                <w:tab w:val="left" w:pos="0"/>
              </w:tabs>
              <w:spacing w:after="0" w:line="240" w:lineRule="exact"/>
              <w:ind w:firstLine="6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AF208A" w:rsidRPr="00585179" w:rsidRDefault="00AF208A" w:rsidP="00CC3B5B">
            <w:pPr>
              <w:tabs>
                <w:tab w:val="left" w:pos="0"/>
              </w:tabs>
              <w:spacing w:after="0" w:line="240" w:lineRule="exact"/>
              <w:ind w:firstLine="6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C3B5B">
              <w:rPr>
                <w:rFonts w:ascii="Times New Roman" w:hAnsi="Times New Roman"/>
                <w:sz w:val="28"/>
                <w:szCs w:val="28"/>
              </w:rPr>
              <w:t>Тел</w:t>
            </w:r>
            <w:r w:rsidRPr="0058517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.: 8 (87964) 6-58-50 </w:t>
            </w:r>
          </w:p>
          <w:p w:rsidR="00AF208A" w:rsidRPr="00827424" w:rsidRDefault="00A867C4" w:rsidP="00CC3B5B">
            <w:pPr>
              <w:tabs>
                <w:tab w:val="left" w:pos="0"/>
              </w:tabs>
              <w:spacing w:after="0" w:line="240" w:lineRule="exact"/>
              <w:ind w:firstLine="6"/>
              <w:rPr>
                <w:rStyle w:val="style11"/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A867C4">
              <w:rPr>
                <w:rFonts w:ascii="Times New Roman" w:hAnsi="Times New Roman"/>
                <w:sz w:val="32"/>
                <w:szCs w:val="32"/>
                <w:lang w:val="en-US"/>
              </w:rPr>
              <w:t>e</w:t>
            </w:r>
            <w:r w:rsidRPr="00585179">
              <w:rPr>
                <w:rFonts w:ascii="Times New Roman" w:hAnsi="Times New Roman"/>
                <w:sz w:val="32"/>
                <w:szCs w:val="32"/>
                <w:lang w:val="en-US"/>
              </w:rPr>
              <w:t>-</w:t>
            </w:r>
            <w:r w:rsidRPr="00A867C4">
              <w:rPr>
                <w:rFonts w:ascii="Times New Roman" w:hAnsi="Times New Roman"/>
                <w:sz w:val="32"/>
                <w:szCs w:val="32"/>
                <w:lang w:val="en-US"/>
              </w:rPr>
              <w:t>mail</w:t>
            </w:r>
            <w:r w:rsidRPr="00585179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: </w:t>
            </w:r>
            <w:hyperlink r:id="rId10" w:history="1">
              <w:r w:rsidR="00AF208A" w:rsidRPr="0060603C">
                <w:rPr>
                  <w:rStyle w:val="af0"/>
                  <w:color w:val="auto"/>
                  <w:sz w:val="32"/>
                  <w:szCs w:val="32"/>
                  <w:u w:val="none"/>
                  <w:lang w:val="en-US"/>
                </w:rPr>
                <w:t>econom</w:t>
              </w:r>
              <w:r w:rsidR="00AF208A" w:rsidRPr="00827424">
                <w:rPr>
                  <w:rStyle w:val="af0"/>
                  <w:color w:val="auto"/>
                  <w:sz w:val="32"/>
                  <w:szCs w:val="32"/>
                  <w:u w:val="none"/>
                  <w:lang w:val="en-US"/>
                </w:rPr>
                <w:t>-</w:t>
              </w:r>
              <w:r w:rsidR="00AF208A" w:rsidRPr="0060603C">
                <w:rPr>
                  <w:rStyle w:val="af0"/>
                  <w:color w:val="auto"/>
                  <w:sz w:val="32"/>
                  <w:szCs w:val="32"/>
                  <w:u w:val="none"/>
                  <w:lang w:val="en-US"/>
                </w:rPr>
                <w:t>akmr</w:t>
              </w:r>
              <w:r w:rsidR="00AF208A" w:rsidRPr="00827424">
                <w:rPr>
                  <w:rStyle w:val="af0"/>
                  <w:color w:val="auto"/>
                  <w:sz w:val="32"/>
                  <w:szCs w:val="32"/>
                  <w:u w:val="none"/>
                  <w:lang w:val="en-US"/>
                </w:rPr>
                <w:t>-</w:t>
              </w:r>
              <w:r w:rsidR="00AF208A" w:rsidRPr="0060603C">
                <w:rPr>
                  <w:rStyle w:val="af0"/>
                  <w:color w:val="auto"/>
                  <w:sz w:val="32"/>
                  <w:szCs w:val="32"/>
                  <w:u w:val="none"/>
                  <w:lang w:val="en-US"/>
                </w:rPr>
                <w:t>sk</w:t>
              </w:r>
              <w:r w:rsidR="00AF208A" w:rsidRPr="00827424">
                <w:rPr>
                  <w:rStyle w:val="af0"/>
                  <w:color w:val="auto"/>
                  <w:sz w:val="32"/>
                  <w:szCs w:val="32"/>
                  <w:u w:val="none"/>
                  <w:lang w:val="en-US"/>
                </w:rPr>
                <w:t>@</w:t>
              </w:r>
              <w:r w:rsidR="00AF208A" w:rsidRPr="0060603C">
                <w:rPr>
                  <w:rStyle w:val="af0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AF208A" w:rsidRPr="00827424">
                <w:rPr>
                  <w:rStyle w:val="af0"/>
                  <w:color w:val="auto"/>
                  <w:sz w:val="32"/>
                  <w:szCs w:val="32"/>
                  <w:u w:val="none"/>
                  <w:lang w:val="en-US"/>
                </w:rPr>
                <w:t>.</w:t>
              </w:r>
              <w:r w:rsidR="00AF208A" w:rsidRPr="0060603C">
                <w:rPr>
                  <w:rStyle w:val="af0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  <w:p w:rsidR="00AF208A" w:rsidRPr="00827424" w:rsidRDefault="00AF208A" w:rsidP="00CC3B5B">
            <w:pPr>
              <w:spacing w:after="0" w:line="240" w:lineRule="exact"/>
              <w:rPr>
                <w:sz w:val="32"/>
                <w:szCs w:val="32"/>
                <w:lang w:val="en-US"/>
              </w:rPr>
            </w:pPr>
          </w:p>
          <w:p w:rsidR="00AF208A" w:rsidRDefault="00AF208A" w:rsidP="0060603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9615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ременно исполняющий</w:t>
            </w:r>
            <w:r w:rsidRPr="00C9615B">
              <w:rPr>
                <w:rFonts w:ascii="Times New Roman" w:hAnsi="Times New Roman"/>
                <w:sz w:val="28"/>
                <w:szCs w:val="28"/>
              </w:rPr>
              <w:t xml:space="preserve"> полномочия главы Курского муниципального окру</w:t>
            </w:r>
            <w:r>
              <w:rPr>
                <w:rFonts w:ascii="Times New Roman" w:hAnsi="Times New Roman"/>
                <w:sz w:val="28"/>
                <w:szCs w:val="28"/>
              </w:rPr>
              <w:t>га Ставропольского края, первый заместитель</w:t>
            </w:r>
            <w:r w:rsidRPr="00C9615B">
              <w:rPr>
                <w:rFonts w:ascii="Times New Roman" w:hAnsi="Times New Roman"/>
                <w:sz w:val="28"/>
                <w:szCs w:val="28"/>
              </w:rPr>
              <w:t xml:space="preserve"> главы администрации Курского муниципального округа Став</w:t>
            </w:r>
            <w:r w:rsidR="0060603C">
              <w:rPr>
                <w:rFonts w:ascii="Times New Roman" w:hAnsi="Times New Roman"/>
                <w:sz w:val="28"/>
                <w:szCs w:val="28"/>
              </w:rPr>
              <w:t xml:space="preserve">ропольского края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П.В.</w:t>
            </w:r>
            <w:r w:rsidR="006060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Бабичев</w:t>
            </w:r>
          </w:p>
        </w:tc>
      </w:tr>
    </w:tbl>
    <w:p w:rsidR="0060603C" w:rsidRDefault="0060603C" w:rsidP="00360F75"/>
    <w:p w:rsidR="0060603C" w:rsidRPr="000A0B89" w:rsidRDefault="0060603C" w:rsidP="00360F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AF208A" w:rsidRPr="000A0B89" w:rsidTr="00527372">
        <w:tc>
          <w:tcPr>
            <w:tcW w:w="9854" w:type="dxa"/>
          </w:tcPr>
          <w:p w:rsidR="00AF208A" w:rsidRPr="000A0B89" w:rsidRDefault="00AF208A" w:rsidP="00527372">
            <w:pPr>
              <w:rPr>
                <w:rFonts w:ascii="Times New Roman" w:hAnsi="Times New Roman"/>
              </w:rPr>
            </w:pPr>
            <w:r w:rsidRPr="000A0B89"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:rsidR="00AF208A" w:rsidRDefault="00AF208A" w:rsidP="0060603C">
      <w:pPr>
        <w:sectPr w:rsidR="00AF208A" w:rsidSect="0060603C">
          <w:headerReference w:type="default" r:id="rId11"/>
          <w:pgSz w:w="11909" w:h="16838"/>
          <w:pgMar w:top="1418" w:right="567" w:bottom="1134" w:left="1701" w:header="0" w:footer="6" w:gutter="0"/>
          <w:cols w:space="708"/>
          <w:titlePg/>
          <w:docGrid w:linePitch="360"/>
        </w:sectPr>
      </w:pPr>
    </w:p>
    <w:tbl>
      <w:tblPr>
        <w:tblW w:w="15168" w:type="dxa"/>
        <w:tblLook w:val="00A0" w:firstRow="1" w:lastRow="0" w:firstColumn="1" w:lastColumn="0" w:noHBand="0" w:noVBand="0"/>
      </w:tblPr>
      <w:tblGrid>
        <w:gridCol w:w="9214"/>
        <w:gridCol w:w="5954"/>
      </w:tblGrid>
      <w:tr w:rsidR="00AF208A">
        <w:tc>
          <w:tcPr>
            <w:tcW w:w="9214" w:type="dxa"/>
          </w:tcPr>
          <w:p w:rsidR="00AF208A" w:rsidRDefault="00AF208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lastRenderedPageBreak/>
              <w:br w:type="page" w:clear="all"/>
            </w:r>
            <w: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5954" w:type="dxa"/>
          </w:tcPr>
          <w:p w:rsidR="00AF208A" w:rsidRDefault="00AF208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:rsidR="00AF208A" w:rsidRDefault="00AF208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</w:t>
            </w:r>
            <w:r w:rsidR="00A867C4">
              <w:rPr>
                <w:rFonts w:ascii="Times New Roman" w:hAnsi="Times New Roman"/>
                <w:sz w:val="28"/>
                <w:szCs w:val="28"/>
              </w:rPr>
              <w:t xml:space="preserve">Курского муниципального округа Ставропольского края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A867C4">
              <w:rPr>
                <w:rFonts w:ascii="Times New Roman" w:hAnsi="Times New Roman"/>
                <w:sz w:val="28"/>
                <w:szCs w:val="28"/>
              </w:rPr>
              <w:t xml:space="preserve"> 21-ОМС</w:t>
            </w:r>
          </w:p>
          <w:p w:rsidR="00AF208A" w:rsidRDefault="00AF208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F208A" w:rsidRDefault="00AF208A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:rsidR="00AF208A" w:rsidRDefault="00AF208A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утвержденных технологических схемах размещаются на официальном сайте Органа в информационно-телекоммуникационной сети «Интернет» по адресу «____________»</w:t>
      </w: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8"/>
        <w:gridCol w:w="5043"/>
        <w:gridCol w:w="2155"/>
        <w:gridCol w:w="2268"/>
        <w:gridCol w:w="1842"/>
        <w:gridCol w:w="1843"/>
        <w:gridCol w:w="2410"/>
      </w:tblGrid>
      <w:tr w:rsidR="00AF208A" w:rsidRPr="00B4739B" w:rsidTr="00134A4E">
        <w:tc>
          <w:tcPr>
            <w:tcW w:w="458" w:type="dxa"/>
          </w:tcPr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 xml:space="preserve">№ </w:t>
            </w:r>
          </w:p>
          <w:p w:rsidR="00AF208A" w:rsidRPr="003C69C4" w:rsidRDefault="00AF208A" w:rsidP="003C69C4">
            <w:pPr>
              <w:spacing w:after="0" w:line="240" w:lineRule="exact"/>
              <w:ind w:left="-137" w:right="-88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043" w:type="dxa"/>
          </w:tcPr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 xml:space="preserve">Наименование услуги </w:t>
            </w:r>
          </w:p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</w:p>
          <w:p w:rsidR="00AF208A" w:rsidRPr="003C69C4" w:rsidRDefault="00AF208A" w:rsidP="003C69C4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2155" w:type="dxa"/>
          </w:tcPr>
          <w:p w:rsidR="00AF208A" w:rsidRPr="00DC7323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DC7323">
              <w:rPr>
                <w:rFonts w:ascii="Times New Roman" w:hAnsi="Times New Roman"/>
                <w:b/>
              </w:rPr>
              <w:t xml:space="preserve">Наименование </w:t>
            </w:r>
          </w:p>
          <w:p w:rsidR="00AF208A" w:rsidRPr="00A867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DC7323">
              <w:rPr>
                <w:rFonts w:ascii="Times New Roman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268" w:type="dxa"/>
          </w:tcPr>
          <w:p w:rsidR="00AF208A" w:rsidRPr="003C69C4" w:rsidRDefault="00AF208A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Код услуги в Федеральном реестре государственных</w:t>
            </w:r>
          </w:p>
          <w:p w:rsidR="00AF208A" w:rsidRPr="003C69C4" w:rsidRDefault="00AF208A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 xml:space="preserve">и муниципальных </w:t>
            </w:r>
          </w:p>
          <w:p w:rsidR="00AF208A" w:rsidRPr="003C69C4" w:rsidRDefault="00AF208A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услуг (далее – ФРГУ)</w:t>
            </w:r>
          </w:p>
        </w:tc>
        <w:tc>
          <w:tcPr>
            <w:tcW w:w="1842" w:type="dxa"/>
          </w:tcPr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Наименование варианта предоставления услуги</w:t>
            </w:r>
          </w:p>
        </w:tc>
        <w:tc>
          <w:tcPr>
            <w:tcW w:w="1843" w:type="dxa"/>
          </w:tcPr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 xml:space="preserve">Идентификатор варианта </w:t>
            </w:r>
          </w:p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предоставления услуги</w:t>
            </w:r>
          </w:p>
        </w:tc>
        <w:tc>
          <w:tcPr>
            <w:tcW w:w="2410" w:type="dxa"/>
          </w:tcPr>
          <w:p w:rsidR="00AF208A" w:rsidRPr="003C69C4" w:rsidRDefault="00AF208A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Сведения об утверждении технологической схемы</w:t>
            </w:r>
          </w:p>
        </w:tc>
      </w:tr>
      <w:tr w:rsidR="00AF208A" w:rsidRPr="00B4739B" w:rsidTr="00134A4E">
        <w:tc>
          <w:tcPr>
            <w:tcW w:w="458" w:type="dxa"/>
          </w:tcPr>
          <w:p w:rsidR="00AF208A" w:rsidRPr="003C69C4" w:rsidRDefault="00AF208A" w:rsidP="003C69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043" w:type="dxa"/>
          </w:tcPr>
          <w:p w:rsidR="00AF208A" w:rsidRPr="003C69C4" w:rsidRDefault="00AF208A" w:rsidP="003C69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55" w:type="dxa"/>
          </w:tcPr>
          <w:p w:rsidR="00AF208A" w:rsidRPr="003C69C4" w:rsidRDefault="00AF208A" w:rsidP="003C69C4">
            <w:pPr>
              <w:spacing w:after="0" w:line="240" w:lineRule="auto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:rsidR="00AF208A" w:rsidRPr="003C69C4" w:rsidRDefault="00AF208A" w:rsidP="003C69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2" w:type="dxa"/>
          </w:tcPr>
          <w:p w:rsidR="00AF208A" w:rsidRPr="003C69C4" w:rsidRDefault="00AF208A" w:rsidP="003C69C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AF208A" w:rsidRPr="003C69C4" w:rsidRDefault="00AF208A" w:rsidP="003C69C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0" w:type="dxa"/>
          </w:tcPr>
          <w:p w:rsidR="00AF208A" w:rsidRPr="003C69C4" w:rsidRDefault="00AF208A" w:rsidP="003C69C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  <w:b/>
              </w:rPr>
              <w:t>7</w:t>
            </w:r>
          </w:p>
        </w:tc>
      </w:tr>
      <w:tr w:rsidR="00AF208A" w:rsidRPr="00B4739B" w:rsidTr="003C69C4">
        <w:tc>
          <w:tcPr>
            <w:tcW w:w="16019" w:type="dxa"/>
            <w:gridSpan w:val="7"/>
          </w:tcPr>
          <w:p w:rsidR="00AF208A" w:rsidRPr="003C69C4" w:rsidRDefault="00AF208A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AF208A" w:rsidRPr="00B4739B" w:rsidTr="00134A4E">
        <w:tc>
          <w:tcPr>
            <w:tcW w:w="458" w:type="dxa"/>
          </w:tcPr>
          <w:p w:rsidR="00AF208A" w:rsidRPr="003C69C4" w:rsidRDefault="00AF208A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F208A" w:rsidRPr="003C69C4" w:rsidRDefault="00AF208A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  <w:lang w:eastAsia="ar-SA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2155" w:type="dxa"/>
          </w:tcPr>
          <w:p w:rsidR="00AF208A" w:rsidRPr="003C69C4" w:rsidRDefault="00FA6B5B" w:rsidP="00FA6B5B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управление труда и социальной защиты населения администрации Курского муниципального округа Ставро-польского края (далее- управление труда и социальной защиты населения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</w:tcPr>
          <w:p w:rsidR="00AF208A" w:rsidRPr="003C69C4" w:rsidRDefault="00AF208A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2600000010000021349</w:t>
            </w:r>
          </w:p>
        </w:tc>
        <w:tc>
          <w:tcPr>
            <w:tcW w:w="1842" w:type="dxa"/>
          </w:tcPr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F208A" w:rsidRPr="003C69C4" w:rsidRDefault="00AF208A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  <w:color w:val="000000"/>
              </w:rPr>
            </w:pPr>
            <w:r w:rsidRPr="003C69C4">
              <w:rPr>
                <w:rFonts w:ascii="Times New Roman" w:hAnsi="Times New Roman"/>
                <w:color w:val="000000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</w:t>
            </w:r>
            <w:r w:rsidRPr="003C69C4">
              <w:rPr>
                <w:rFonts w:ascii="Times New Roman" w:hAnsi="Times New Roman"/>
                <w:color w:val="000000"/>
              </w:rPr>
              <w:lastRenderedPageBreak/>
              <w:t xml:space="preserve">Правительства Ставропольского края </w:t>
            </w:r>
            <w:r w:rsidRPr="003C69C4">
              <w:rPr>
                <w:rFonts w:ascii="Times New Roman" w:hAnsi="Times New Roman"/>
                <w:bCs/>
                <w:color w:val="000000"/>
              </w:rPr>
              <w:t xml:space="preserve">от 14.10.2010 № 323-п, </w:t>
            </w:r>
            <w:r w:rsidRPr="003C69C4">
              <w:rPr>
                <w:rFonts w:ascii="Times New Roman" w:hAnsi="Times New Roman"/>
                <w:color w:val="000000"/>
              </w:rPr>
              <w:t xml:space="preserve">от 19.06.2023 № 2 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  <w:lang w:eastAsia="ar-SA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2155" w:type="dxa"/>
          </w:tcPr>
          <w:p w:rsidR="00FA6B5B" w:rsidRDefault="00FA6B5B">
            <w:r w:rsidRPr="00FE28B7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</w:rPr>
              <w:t>2600000010000022867</w:t>
            </w: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3C69C4">
              <w:rPr>
                <w:rFonts w:ascii="Times New Roman" w:hAnsi="Times New Roman"/>
                <w:bCs/>
              </w:rPr>
              <w:t xml:space="preserve">от 14.10.2010 № 323-п, </w:t>
            </w:r>
            <w:r w:rsidRPr="003C69C4">
              <w:rPr>
                <w:rFonts w:ascii="Times New Roman" w:hAnsi="Times New Roman"/>
              </w:rPr>
              <w:t>от 24.03.2022 № 1 (далее протокол от 24.03.2022 № 1)</w:t>
            </w:r>
          </w:p>
        </w:tc>
      </w:tr>
      <w:tr w:rsidR="00FA6B5B" w:rsidRPr="00B4739B" w:rsidTr="00134A4E">
        <w:trPr>
          <w:trHeight w:val="74"/>
        </w:trPr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  <w:lang w:eastAsia="ar-SA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2155" w:type="dxa"/>
          </w:tcPr>
          <w:p w:rsidR="00FA6B5B" w:rsidRDefault="00FA6B5B">
            <w:r w:rsidRPr="00FE28B7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2600000010000022822</w:t>
            </w: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  <w:lang w:eastAsia="ar-SA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поддержки жертв политических репрессий»</w:t>
            </w:r>
          </w:p>
        </w:tc>
        <w:tc>
          <w:tcPr>
            <w:tcW w:w="2155" w:type="dxa"/>
          </w:tcPr>
          <w:p w:rsidR="00FA6B5B" w:rsidRDefault="00FA6B5B">
            <w:r w:rsidRPr="00FE28B7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2600000010000022343</w:t>
            </w: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AF208A" w:rsidRPr="00B4739B" w:rsidTr="00134A4E">
        <w:tc>
          <w:tcPr>
            <w:tcW w:w="458" w:type="dxa"/>
          </w:tcPr>
          <w:p w:rsidR="00AF208A" w:rsidRPr="003C69C4" w:rsidRDefault="00AF208A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F208A" w:rsidRPr="003C69C4" w:rsidRDefault="00AF208A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  <w:lang w:eastAsia="ar-SA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2155" w:type="dxa"/>
          </w:tcPr>
          <w:p w:rsidR="00AF208A" w:rsidRPr="003C69C4" w:rsidRDefault="00AF208A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AF208A" w:rsidRPr="003C69C4" w:rsidRDefault="00AF208A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2600000010000021142</w:t>
            </w:r>
          </w:p>
        </w:tc>
        <w:tc>
          <w:tcPr>
            <w:tcW w:w="1842" w:type="dxa"/>
          </w:tcPr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F208A" w:rsidRPr="003C69C4" w:rsidRDefault="00AF208A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-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2" w:history="1">
              <w:r w:rsidRPr="003C69C4">
                <w:rPr>
                  <w:rFonts w:ascii="Times New Roman" w:hAnsi="Times New Roman"/>
                </w:rPr>
                <w:t>Законом</w:t>
              </w:r>
            </w:hyperlink>
            <w:r w:rsidRPr="003C69C4">
              <w:rPr>
                <w:rFonts w:ascii="Times New Roman" w:hAnsi="Times New Roman"/>
              </w:rPr>
              <w:t xml:space="preserve"> Ставропольского края от </w:t>
            </w:r>
            <w:r w:rsidRPr="003C69C4">
              <w:rPr>
                <w:rFonts w:ascii="Times New Roman" w:hAnsi="Times New Roman"/>
              </w:rPr>
              <w:br/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2155" w:type="dxa"/>
          </w:tcPr>
          <w:p w:rsidR="00FA6B5B" w:rsidRDefault="00FA6B5B">
            <w:r w:rsidRPr="007A41E6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2600000010000018678</w:t>
            </w:r>
          </w:p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-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      </w:r>
            <w:hyperlink r:id="rId13" w:history="1">
              <w:r w:rsidRPr="003C69C4">
                <w:rPr>
                  <w:rFonts w:ascii="Times New Roman" w:hAnsi="Times New Roman"/>
                </w:rPr>
                <w:t>законе</w:t>
              </w:r>
            </w:hyperlink>
            <w:r w:rsidRPr="003C69C4">
              <w:rPr>
                <w:rFonts w:ascii="Times New Roman" w:hAnsi="Times New Roman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4" w:history="1">
              <w:r w:rsidRPr="003C69C4">
                <w:rPr>
                  <w:rFonts w:ascii="Times New Roman" w:hAnsi="Times New Roman"/>
                </w:rPr>
                <w:t>Законом</w:t>
              </w:r>
            </w:hyperlink>
            <w:r w:rsidRPr="003C69C4">
              <w:rPr>
                <w:rFonts w:ascii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2155" w:type="dxa"/>
          </w:tcPr>
          <w:p w:rsidR="00FA6B5B" w:rsidRDefault="00FA6B5B">
            <w:r w:rsidRPr="007A41E6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2600000010000018507</w:t>
            </w: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5" w:history="1">
              <w:r w:rsidRPr="003C69C4">
                <w:rPr>
                  <w:rFonts w:ascii="Times New Roman" w:hAnsi="Times New Roman"/>
                </w:rPr>
                <w:t>подпунктах 1</w:t>
              </w:r>
            </w:hyperlink>
            <w:r w:rsidRPr="003C69C4">
              <w:rPr>
                <w:rFonts w:ascii="Times New Roman" w:hAnsi="Times New Roman"/>
              </w:rPr>
              <w:t xml:space="preserve"> - </w:t>
            </w:r>
            <w:hyperlink r:id="rId16" w:history="1">
              <w:r w:rsidRPr="003C69C4">
                <w:rPr>
                  <w:rFonts w:ascii="Times New Roman" w:hAnsi="Times New Roman"/>
                </w:rPr>
                <w:t>4 пункта 1 статьи 3</w:t>
              </w:r>
            </w:hyperlink>
            <w:r w:rsidRPr="003C69C4">
              <w:rPr>
                <w:rFonts w:ascii="Times New Roman" w:hAnsi="Times New Roman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7" w:history="1">
              <w:r w:rsidRPr="003C69C4">
                <w:rPr>
                  <w:rFonts w:ascii="Times New Roman" w:hAnsi="Times New Roman"/>
                </w:rPr>
                <w:t>Законом</w:t>
              </w:r>
            </w:hyperlink>
            <w:r w:rsidRPr="003C69C4">
              <w:rPr>
                <w:rFonts w:ascii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</w:t>
            </w:r>
            <w:r w:rsidRPr="003C69C4">
              <w:rPr>
                <w:rFonts w:ascii="Times New Roman" w:hAnsi="Times New Roman"/>
              </w:rPr>
              <w:lastRenderedPageBreak/>
              <w:t>трудной жизненной ситуации, и ветеранов Великой Отечественной войны»</w:t>
            </w:r>
          </w:p>
        </w:tc>
        <w:tc>
          <w:tcPr>
            <w:tcW w:w="2155" w:type="dxa"/>
          </w:tcPr>
          <w:p w:rsidR="00FA6B5B" w:rsidRDefault="00FA6B5B">
            <w:r w:rsidRPr="007A41E6">
              <w:rPr>
                <w:rFonts w:ascii="Times New Roman" w:hAnsi="Times New Roman"/>
              </w:rPr>
              <w:lastRenderedPageBreak/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2600000010000018602</w:t>
            </w:r>
          </w:p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</w:rPr>
              <w:t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2155" w:type="dxa"/>
          </w:tcPr>
          <w:p w:rsidR="00FA6B5B" w:rsidRDefault="00FA6B5B">
            <w:r w:rsidRPr="007C437E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2600000010000037936</w:t>
            </w:r>
          </w:p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  <w:lang w:eastAsia="ar-SA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2155" w:type="dxa"/>
          </w:tcPr>
          <w:p w:rsidR="00FA6B5B" w:rsidRDefault="00FA6B5B">
            <w:r w:rsidRPr="007C437E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2600000010000036790</w:t>
            </w:r>
          </w:p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3C69C4">
              <w:rPr>
                <w:rFonts w:ascii="Times New Roman" w:hAnsi="Times New Roman"/>
                <w:bCs/>
              </w:rPr>
              <w:t>от 14.10.2010 № 323-п,</w:t>
            </w:r>
          </w:p>
          <w:p w:rsidR="00FA6B5B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3C69C4">
              <w:rPr>
                <w:rFonts w:ascii="Times New Roman" w:hAnsi="Times New Roman"/>
                <w:bCs/>
              </w:rPr>
              <w:t>от 18.12.2023 № 3</w:t>
            </w:r>
          </w:p>
          <w:p w:rsidR="00FA6B5B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6F230F">
              <w:rPr>
                <w:rFonts w:ascii="Times New Roman" w:hAnsi="Times New Roman"/>
              </w:rPr>
              <w:t>далее протокол</w:t>
            </w:r>
          </w:p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6F230F">
              <w:rPr>
                <w:rFonts w:ascii="Times New Roman" w:hAnsi="Times New Roman"/>
              </w:rPr>
              <w:t xml:space="preserve"> от </w:t>
            </w:r>
            <w:r w:rsidRPr="006F230F">
              <w:rPr>
                <w:rFonts w:ascii="Times New Roman" w:hAnsi="Times New Roman"/>
                <w:bCs/>
              </w:rPr>
              <w:t>18.12.2023 № 3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</w:t>
            </w:r>
            <w:r w:rsidRPr="003C69C4">
              <w:rPr>
                <w:rFonts w:ascii="Times New Roman" w:hAnsi="Times New Roman"/>
              </w:rPr>
              <w:lastRenderedPageBreak/>
              <w:t xml:space="preserve">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      </w:r>
            <w:hyperlink r:id="rId18" w:history="1">
              <w:r w:rsidRPr="003C69C4">
                <w:rPr>
                  <w:rFonts w:ascii="Times New Roman" w:hAnsi="Times New Roman"/>
                </w:rPr>
                <w:t>Законом</w:t>
              </w:r>
            </w:hyperlink>
            <w:r w:rsidRPr="003C69C4">
              <w:rPr>
                <w:rFonts w:ascii="Times New Roman" w:hAnsi="Times New Roman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2155" w:type="dxa"/>
          </w:tcPr>
          <w:p w:rsidR="00FA6B5B" w:rsidRDefault="00FA6B5B">
            <w:r w:rsidRPr="007C437E">
              <w:rPr>
                <w:rFonts w:ascii="Times New Roman" w:hAnsi="Times New Roman"/>
              </w:rPr>
              <w:lastRenderedPageBreak/>
              <w:t xml:space="preserve">управление труда и социальной защиты </w:t>
            </w:r>
            <w:r w:rsidRPr="007C437E">
              <w:rPr>
                <w:rFonts w:ascii="Times New Roman" w:hAnsi="Times New Roman"/>
              </w:rPr>
              <w:lastRenderedPageBreak/>
              <w:t xml:space="preserve">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lastRenderedPageBreak/>
              <w:t>2600000000160759851</w:t>
            </w:r>
          </w:p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-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2155" w:type="dxa"/>
          </w:tcPr>
          <w:p w:rsidR="00FA6B5B" w:rsidRDefault="00FA6B5B">
            <w:r w:rsidRPr="00AB48D5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2600000010000122274</w:t>
            </w:r>
          </w:p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-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2155" w:type="dxa"/>
          </w:tcPr>
          <w:p w:rsidR="00FA6B5B" w:rsidRDefault="00FA6B5B">
            <w:r w:rsidRPr="00AB48D5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3C69C4">
              <w:rPr>
                <w:rFonts w:ascii="Times New Roman" w:hAnsi="Times New Roman"/>
              </w:rPr>
              <w:t>2600000010000019270</w:t>
            </w: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-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2155" w:type="dxa"/>
          </w:tcPr>
          <w:p w:rsidR="00FA6B5B" w:rsidRDefault="00FA6B5B">
            <w:r w:rsidRPr="00AB48D5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2600000000161100649</w:t>
            </w:r>
          </w:p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-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2155" w:type="dxa"/>
          </w:tcPr>
          <w:p w:rsidR="00FA6B5B" w:rsidRDefault="00FA6B5B">
            <w:r w:rsidRPr="00AB48D5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2600000010000034716</w:t>
            </w:r>
          </w:p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FA6B5B" w:rsidRPr="00B4739B" w:rsidTr="00134A4E">
        <w:tc>
          <w:tcPr>
            <w:tcW w:w="458" w:type="dxa"/>
          </w:tcPr>
          <w:p w:rsidR="00FA6B5B" w:rsidRPr="003C69C4" w:rsidRDefault="00FA6B5B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A6B5B" w:rsidRPr="003C69C4" w:rsidRDefault="00FA6B5B" w:rsidP="003C69C4">
            <w:pPr>
              <w:suppressAutoHyphens/>
              <w:autoSpaceDE w:val="0"/>
              <w:spacing w:after="0" w:line="240" w:lineRule="exact"/>
              <w:jc w:val="both"/>
              <w:rPr>
                <w:rFonts w:ascii="Times New Roman" w:hAnsi="Times New Roman"/>
                <w:lang w:eastAsia="ar-SA"/>
              </w:rPr>
            </w:pPr>
            <w:r w:rsidRPr="003C69C4">
              <w:rPr>
                <w:rFonts w:ascii="Times New Roman" w:hAnsi="Times New Roman"/>
                <w:lang w:eastAsia="ar-SA"/>
              </w:rPr>
              <w:t xml:space="preserve"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</w:t>
            </w:r>
            <w:r w:rsidRPr="003C69C4">
              <w:rPr>
                <w:rFonts w:ascii="Times New Roman" w:hAnsi="Times New Roman"/>
                <w:lang w:eastAsia="ar-SA"/>
              </w:rPr>
              <w:lastRenderedPageBreak/>
              <w:t>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2155" w:type="dxa"/>
          </w:tcPr>
          <w:p w:rsidR="00FA6B5B" w:rsidRDefault="00FA6B5B">
            <w:r w:rsidRPr="00AB48D5">
              <w:rPr>
                <w:rFonts w:ascii="Times New Roman" w:hAnsi="Times New Roman"/>
              </w:rPr>
              <w:lastRenderedPageBreak/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2600000010000036370</w:t>
            </w:r>
          </w:p>
          <w:p w:rsidR="00FA6B5B" w:rsidRPr="003C69C4" w:rsidRDefault="00FA6B5B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A6B5B" w:rsidRPr="003C69C4" w:rsidRDefault="00FA6B5B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FA6B5B" w:rsidRPr="003C69C4" w:rsidRDefault="00FA6B5B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3C69C4">
              <w:rPr>
                <w:rFonts w:ascii="Times New Roman" w:hAnsi="Times New Roman"/>
              </w:rPr>
              <w:t xml:space="preserve">Технологическая схема утверждена протоколом </w:t>
            </w:r>
          </w:p>
          <w:p w:rsidR="00FA6B5B" w:rsidRPr="003C69C4" w:rsidRDefault="00FA6B5B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  <w:color w:val="000000"/>
              </w:rPr>
              <w:t>от 18.11.2024 № 2</w:t>
            </w:r>
          </w:p>
        </w:tc>
      </w:tr>
      <w:tr w:rsidR="00AF208A" w:rsidRPr="00B4739B" w:rsidTr="003C69C4">
        <w:tc>
          <w:tcPr>
            <w:tcW w:w="16019" w:type="dxa"/>
            <w:gridSpan w:val="7"/>
          </w:tcPr>
          <w:p w:rsidR="00AF208A" w:rsidRPr="003C69C4" w:rsidRDefault="00AF208A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  <w:b/>
                <w:lang w:val="en-US"/>
              </w:rPr>
              <w:lastRenderedPageBreak/>
              <w:t>II</w:t>
            </w:r>
            <w:r w:rsidRPr="003C69C4">
              <w:rPr>
                <w:rFonts w:ascii="Times New Roman" w:hAnsi="Times New Roman"/>
                <w:b/>
              </w:rPr>
              <w:t>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AF208A" w:rsidRPr="00B4739B" w:rsidTr="00DC7323">
        <w:tc>
          <w:tcPr>
            <w:tcW w:w="458" w:type="dxa"/>
          </w:tcPr>
          <w:p w:rsidR="00AF208A" w:rsidRPr="003C69C4" w:rsidRDefault="00AF208A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F208A" w:rsidRPr="003C69C4" w:rsidRDefault="00AF208A" w:rsidP="003C69C4">
            <w:pPr>
              <w:spacing w:after="0" w:line="240" w:lineRule="exact"/>
              <w:ind w:left="-107" w:right="-46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2155" w:type="dxa"/>
          </w:tcPr>
          <w:p w:rsidR="00AF208A" w:rsidRPr="003C69C4" w:rsidRDefault="00FA6B5B" w:rsidP="00FA6B5B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образования администрации Курского му-ниципального округа Ставропольского края (далее - отдел образования)</w:t>
            </w:r>
          </w:p>
        </w:tc>
        <w:tc>
          <w:tcPr>
            <w:tcW w:w="2268" w:type="dxa"/>
          </w:tcPr>
          <w:p w:rsidR="00AF208A" w:rsidRPr="003C69C4" w:rsidRDefault="00AF208A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-</w:t>
            </w:r>
          </w:p>
        </w:tc>
        <w:tc>
          <w:tcPr>
            <w:tcW w:w="1842" w:type="dxa"/>
          </w:tcPr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AF208A" w:rsidRPr="003C69C4" w:rsidRDefault="00AF208A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AF208A" w:rsidRPr="003C69C4" w:rsidRDefault="00AF208A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C69C4">
              <w:rPr>
                <w:rFonts w:ascii="Times New Roman" w:hAnsi="Times New Roman"/>
              </w:rPr>
              <w:t>-</w:t>
            </w:r>
          </w:p>
        </w:tc>
      </w:tr>
      <w:tr w:rsidR="00AF208A" w:rsidRPr="00B4739B" w:rsidTr="003C69C4">
        <w:tc>
          <w:tcPr>
            <w:tcW w:w="16019" w:type="dxa"/>
            <w:gridSpan w:val="7"/>
          </w:tcPr>
          <w:p w:rsidR="00AF208A" w:rsidRPr="00A867C4" w:rsidRDefault="00AF208A" w:rsidP="00A867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  <w:b/>
                <w:lang w:eastAsia="zh-CN"/>
              </w:rPr>
            </w:pPr>
            <w:r w:rsidRPr="003C69C4">
              <w:rPr>
                <w:rFonts w:ascii="Times New Roman" w:hAnsi="Times New Roman"/>
                <w:b/>
                <w:lang w:val="en-US"/>
              </w:rPr>
              <w:t>III</w:t>
            </w:r>
            <w:r w:rsidRPr="003C69C4">
              <w:rPr>
                <w:rFonts w:ascii="Times New Roman" w:hAnsi="Times New Roman"/>
                <w:b/>
                <w:lang w:eastAsia="zh-CN"/>
              </w:rPr>
              <w:t>. Муниципальные услуги в сфере архитектуры и градострои</w:t>
            </w:r>
            <w:r w:rsidR="00A867C4">
              <w:rPr>
                <w:rFonts w:ascii="Times New Roman" w:hAnsi="Times New Roman"/>
                <w:b/>
                <w:lang w:eastAsia="zh-CN"/>
              </w:rPr>
              <w:t xml:space="preserve">тельства </w:t>
            </w: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Выдача разрешени</w:t>
            </w:r>
            <w:r w:rsidR="00A867C4" w:rsidRPr="00CE5833">
              <w:rPr>
                <w:rFonts w:ascii="Times New Roman" w:eastAsia="Times New Roman" w:hAnsi="Times New Roman"/>
                <w:lang w:eastAsia="zh-CN"/>
              </w:rPr>
              <w:t>я на строительство объекта капи</w:t>
            </w:r>
            <w:r w:rsidRPr="00CE5833">
              <w:rPr>
                <w:rFonts w:ascii="Times New Roman" w:eastAsia="Times New Roman" w:hAnsi="Times New Roman"/>
                <w:lang w:eastAsia="zh-CN"/>
              </w:rPr>
              <w:t>тального строите</w:t>
            </w:r>
            <w:r w:rsidR="00A867C4" w:rsidRPr="00CE5833">
              <w:rPr>
                <w:rFonts w:ascii="Times New Roman" w:eastAsia="Times New Roman" w:hAnsi="Times New Roman"/>
                <w:lang w:eastAsia="zh-CN"/>
              </w:rPr>
              <w:t>льства (в том числе внесение из</w:t>
            </w:r>
            <w:r w:rsidRPr="00CE5833">
              <w:rPr>
                <w:rFonts w:ascii="Times New Roman" w:eastAsia="Times New Roman" w:hAnsi="Times New Roman"/>
                <w:lang w:eastAsia="zh-CN"/>
              </w:rPr>
              <w:t>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</w:t>
            </w:r>
          </w:p>
        </w:tc>
        <w:tc>
          <w:tcPr>
            <w:tcW w:w="2155" w:type="dxa"/>
          </w:tcPr>
          <w:p w:rsidR="00585179" w:rsidRDefault="00585179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bCs/>
              </w:rPr>
            </w:pPr>
          </w:p>
          <w:p w:rsidR="006D0015" w:rsidRPr="003C69C4" w:rsidRDefault="00585179" w:rsidP="00585179">
            <w:pPr>
              <w:spacing w:after="0" w:line="240" w:lineRule="exact"/>
              <w:ind w:left="-107" w:right="-165"/>
              <w:rPr>
                <w:rFonts w:ascii="Times New Roman" w:hAnsi="Times New Roman"/>
                <w:bCs/>
              </w:rPr>
            </w:pPr>
            <w:r w:rsidRPr="00585179">
              <w:rPr>
                <w:rFonts w:ascii="Times New Roman" w:hAnsi="Times New Roman"/>
                <w:bCs/>
              </w:rPr>
              <w:t>отдел муниципального хозяйства,  архитектуры и градостроительства администрации Курского муниципального округа Ставропольского края (далее - отдел муниципального хозяйства, архитектуры и градостроительства )</w:t>
            </w:r>
          </w:p>
        </w:tc>
        <w:tc>
          <w:tcPr>
            <w:tcW w:w="2268" w:type="dxa"/>
          </w:tcPr>
          <w:p w:rsidR="006D0015" w:rsidRPr="00BA0479" w:rsidRDefault="00CB632B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  <w:b/>
              </w:rPr>
            </w:pPr>
            <w:r w:rsidRPr="00CB632B">
              <w:rPr>
                <w:rFonts w:ascii="Times New Roman" w:hAnsi="Times New Roman"/>
              </w:rPr>
              <w:t>2600000000161319178</w:t>
            </w:r>
          </w:p>
        </w:tc>
        <w:tc>
          <w:tcPr>
            <w:tcW w:w="1842" w:type="dxa"/>
          </w:tcPr>
          <w:p w:rsidR="006D0015" w:rsidRPr="003C69C4" w:rsidRDefault="006D0015" w:rsidP="00A867C4">
            <w:pPr>
              <w:spacing w:after="0" w:line="240" w:lineRule="exact"/>
              <w:rPr>
                <w:rFonts w:ascii="Times New Roman" w:hAnsi="Times New Roman"/>
              </w:rPr>
            </w:pPr>
            <w:r w:rsidRPr="0095032D">
              <w:rPr>
                <w:rFonts w:ascii="Times New Roman" w:hAnsi="Times New Roman"/>
              </w:rPr>
              <w:t>Прием и регистрация заявления и документов на предоставление муниципальной услуги</w:t>
            </w:r>
          </w:p>
        </w:tc>
        <w:tc>
          <w:tcPr>
            <w:tcW w:w="1843" w:type="dxa"/>
          </w:tcPr>
          <w:p w:rsidR="006D0015" w:rsidRDefault="00CB632B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CB632B">
              <w:rPr>
                <w:rFonts w:ascii="Times New Roman" w:hAnsi="Times New Roman"/>
              </w:rPr>
              <w:t>2600000000192273604</w:t>
            </w:r>
          </w:p>
          <w:p w:rsidR="00CB632B" w:rsidRDefault="00CB632B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CB632B" w:rsidRPr="00CB632B" w:rsidRDefault="00CB632B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CB632B">
              <w:rPr>
                <w:rFonts w:ascii="Times New Roman" w:hAnsi="Times New Roman"/>
                <w:lang w:val="en-US"/>
              </w:rPr>
              <w:t>2600000000192275016</w:t>
            </w:r>
          </w:p>
        </w:tc>
        <w:tc>
          <w:tcPr>
            <w:tcW w:w="2410" w:type="dxa"/>
          </w:tcPr>
          <w:p w:rsidR="006D0015" w:rsidRPr="003C69C4" w:rsidRDefault="00480848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377212">
              <w:rPr>
                <w:rFonts w:ascii="Times New Roman" w:hAnsi="Times New Roman"/>
              </w:rPr>
              <w:t xml:space="preserve">Технологическая схема </w:t>
            </w:r>
            <w:r>
              <w:rPr>
                <w:rFonts w:ascii="Times New Roman" w:hAnsi="Times New Roman"/>
              </w:rPr>
              <w:t>одобрена</w:t>
            </w:r>
            <w:r w:rsidRPr="00377212">
              <w:rPr>
                <w:rFonts w:ascii="Times New Roman" w:hAnsi="Times New Roman"/>
              </w:rPr>
              <w:t xml:space="preserve">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377212">
              <w:rPr>
                <w:rFonts w:ascii="Times New Roman" w:hAnsi="Times New Roman"/>
                <w:bCs/>
              </w:rPr>
              <w:t xml:space="preserve">от 14.10.2010 № 323-п, </w:t>
            </w:r>
            <w:r w:rsidRPr="00377212">
              <w:rPr>
                <w:rFonts w:ascii="Times New Roman" w:hAnsi="Times New Roman"/>
              </w:rPr>
              <w:t>от 01.07.2024 г. № 1 (далее протокол от 01.07.2024 г. № 1)</w:t>
            </w: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Выдача разрешения на ввод объекта в эксплуатацию</w:t>
            </w:r>
          </w:p>
        </w:tc>
        <w:tc>
          <w:tcPr>
            <w:tcW w:w="2155" w:type="dxa"/>
          </w:tcPr>
          <w:p w:rsidR="006D0015" w:rsidRPr="003C69C4" w:rsidRDefault="00585179" w:rsidP="00585179">
            <w:pPr>
              <w:spacing w:after="0" w:line="240" w:lineRule="exact"/>
              <w:ind w:left="-107" w:right="-165"/>
              <w:rPr>
                <w:rFonts w:ascii="Times New Roman" w:hAnsi="Times New Roman"/>
                <w:bCs/>
              </w:rPr>
            </w:pPr>
            <w:r w:rsidRPr="00585179">
              <w:rPr>
                <w:rFonts w:ascii="Times New Roman" w:hAnsi="Times New Roman"/>
                <w:bCs/>
              </w:rPr>
              <w:t xml:space="preserve">отдел муниципального хозяйства, архитектуры и </w:t>
            </w:r>
            <w:r w:rsidRPr="00585179">
              <w:rPr>
                <w:rFonts w:ascii="Times New Roman" w:hAnsi="Times New Roman"/>
                <w:bCs/>
              </w:rPr>
              <w:lastRenderedPageBreak/>
              <w:t>градостроительства</w:t>
            </w:r>
          </w:p>
        </w:tc>
        <w:tc>
          <w:tcPr>
            <w:tcW w:w="2268" w:type="dxa"/>
          </w:tcPr>
          <w:p w:rsidR="006D0015" w:rsidRPr="00BA0479" w:rsidRDefault="00F27554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  <w:b/>
              </w:rPr>
            </w:pPr>
            <w:r w:rsidRPr="00F27554">
              <w:rPr>
                <w:rFonts w:ascii="Times New Roman" w:hAnsi="Times New Roman"/>
              </w:rPr>
              <w:lastRenderedPageBreak/>
              <w:t>2640100010000204565</w:t>
            </w:r>
          </w:p>
        </w:tc>
        <w:tc>
          <w:tcPr>
            <w:tcW w:w="1842" w:type="dxa"/>
          </w:tcPr>
          <w:p w:rsidR="006D0015" w:rsidRDefault="006D0015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</w:t>
            </w:r>
            <w:r w:rsidRPr="007253AB">
              <w:rPr>
                <w:rFonts w:ascii="Times New Roman" w:hAnsi="Times New Roman"/>
                <w:bCs/>
              </w:rPr>
              <w:lastRenderedPageBreak/>
              <w:t xml:space="preserve">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6D0015" w:rsidRPr="003C69C4" w:rsidRDefault="00F27554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F27554">
              <w:rPr>
                <w:rFonts w:ascii="Times New Roman" w:hAnsi="Times New Roman"/>
              </w:rPr>
              <w:lastRenderedPageBreak/>
              <w:t>2600000000192448363</w:t>
            </w:r>
          </w:p>
        </w:tc>
        <w:tc>
          <w:tcPr>
            <w:tcW w:w="2410" w:type="dxa"/>
          </w:tcPr>
          <w:p w:rsidR="006D0015" w:rsidRPr="003C69C4" w:rsidRDefault="006D0015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2155" w:type="dxa"/>
          </w:tcPr>
          <w:p w:rsidR="006D0015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6D0015" w:rsidRPr="00BA0479" w:rsidRDefault="00CC2AD0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  <w:b/>
              </w:rPr>
            </w:pPr>
            <w:r w:rsidRPr="00CC2AD0">
              <w:rPr>
                <w:rFonts w:ascii="Times New Roman" w:hAnsi="Times New Roman"/>
              </w:rPr>
              <w:t>2640100010000121481</w:t>
            </w:r>
          </w:p>
        </w:tc>
        <w:tc>
          <w:tcPr>
            <w:tcW w:w="1842" w:type="dxa"/>
          </w:tcPr>
          <w:p w:rsidR="006D0015" w:rsidRDefault="006D0015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6D0015" w:rsidRPr="003C69C4" w:rsidRDefault="00CC2AD0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C2AD0">
              <w:rPr>
                <w:rFonts w:ascii="Times New Roman" w:hAnsi="Times New Roman"/>
              </w:rPr>
              <w:t>2600000000196795011</w:t>
            </w:r>
          </w:p>
        </w:tc>
        <w:tc>
          <w:tcPr>
            <w:tcW w:w="2410" w:type="dxa"/>
          </w:tcPr>
          <w:p w:rsidR="006D0015" w:rsidRPr="003C69C4" w:rsidRDefault="006D0015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Выдача градостроительного плана земельного участка</w:t>
            </w:r>
          </w:p>
        </w:tc>
        <w:tc>
          <w:tcPr>
            <w:tcW w:w="2155" w:type="dxa"/>
          </w:tcPr>
          <w:p w:rsidR="00585179" w:rsidRDefault="00585179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</w:p>
          <w:p w:rsidR="006D0015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6D0015" w:rsidRPr="00BA0479" w:rsidRDefault="007D74F8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  <w:b/>
              </w:rPr>
            </w:pPr>
            <w:r w:rsidRPr="007D74F8">
              <w:rPr>
                <w:rFonts w:ascii="Times New Roman" w:hAnsi="Times New Roman"/>
              </w:rPr>
              <w:t>2600000000191582591</w:t>
            </w:r>
          </w:p>
        </w:tc>
        <w:tc>
          <w:tcPr>
            <w:tcW w:w="1842" w:type="dxa"/>
          </w:tcPr>
          <w:p w:rsidR="006D0015" w:rsidRDefault="006D0015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6D0015" w:rsidRPr="003C69C4" w:rsidRDefault="007D74F8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D74F8">
              <w:rPr>
                <w:rFonts w:ascii="Times New Roman" w:hAnsi="Times New Roman"/>
              </w:rPr>
              <w:t>2600000000191900672</w:t>
            </w:r>
          </w:p>
        </w:tc>
        <w:tc>
          <w:tcPr>
            <w:tcW w:w="2410" w:type="dxa"/>
          </w:tcPr>
          <w:p w:rsidR="00480848" w:rsidRDefault="00480848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6D0015" w:rsidRPr="003C69C4" w:rsidRDefault="00480848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2155" w:type="dxa"/>
          </w:tcPr>
          <w:p w:rsidR="006D0015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6D0015" w:rsidRPr="00BA0479" w:rsidRDefault="00045AE6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  <w:b/>
              </w:rPr>
            </w:pPr>
            <w:r w:rsidRPr="00045AE6">
              <w:rPr>
                <w:rFonts w:ascii="Times New Roman" w:hAnsi="Times New Roman"/>
              </w:rPr>
              <w:t>2600000000166199689</w:t>
            </w:r>
          </w:p>
        </w:tc>
        <w:tc>
          <w:tcPr>
            <w:tcW w:w="1842" w:type="dxa"/>
          </w:tcPr>
          <w:p w:rsidR="006D0015" w:rsidRDefault="006D0015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6D0015" w:rsidRPr="003C69C4" w:rsidRDefault="00045AE6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45AE6">
              <w:rPr>
                <w:rFonts w:ascii="Times New Roman" w:hAnsi="Times New Roman"/>
              </w:rPr>
              <w:t>2600000000197077143</w:t>
            </w:r>
          </w:p>
        </w:tc>
        <w:tc>
          <w:tcPr>
            <w:tcW w:w="2410" w:type="dxa"/>
          </w:tcPr>
          <w:p w:rsidR="00480848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6D0015" w:rsidRPr="003C69C4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</w:t>
            </w: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95032D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155" w:type="dxa"/>
          </w:tcPr>
          <w:p w:rsidR="006D0015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6D0015" w:rsidRPr="00BA0479" w:rsidRDefault="00871903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  <w:b/>
              </w:rPr>
            </w:pPr>
            <w:r w:rsidRPr="00871903">
              <w:rPr>
                <w:rFonts w:ascii="Times New Roman" w:hAnsi="Times New Roman"/>
              </w:rPr>
              <w:t>2600000000166199704</w:t>
            </w:r>
          </w:p>
        </w:tc>
        <w:tc>
          <w:tcPr>
            <w:tcW w:w="1842" w:type="dxa"/>
          </w:tcPr>
          <w:p w:rsidR="006D0015" w:rsidRDefault="006D0015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6D0015" w:rsidRPr="003C69C4" w:rsidRDefault="00871903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71903">
              <w:rPr>
                <w:rFonts w:ascii="Times New Roman" w:hAnsi="Times New Roman"/>
              </w:rPr>
              <w:t>2600000000196801786</w:t>
            </w:r>
          </w:p>
        </w:tc>
        <w:tc>
          <w:tcPr>
            <w:tcW w:w="2410" w:type="dxa"/>
          </w:tcPr>
          <w:p w:rsidR="00480848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6D0015" w:rsidRPr="003C69C4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155" w:type="dxa"/>
          </w:tcPr>
          <w:p w:rsidR="006D0015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6D0015" w:rsidRPr="00BA0479" w:rsidRDefault="00BB0DD1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  <w:b/>
              </w:rPr>
            </w:pPr>
            <w:r w:rsidRPr="00BB0DD1">
              <w:rPr>
                <w:rFonts w:ascii="Times New Roman" w:hAnsi="Times New Roman"/>
              </w:rPr>
              <w:t>2600000000166199742</w:t>
            </w:r>
          </w:p>
        </w:tc>
        <w:tc>
          <w:tcPr>
            <w:tcW w:w="1842" w:type="dxa"/>
          </w:tcPr>
          <w:p w:rsidR="006D0015" w:rsidRDefault="006D0015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</w:t>
            </w:r>
            <w:r w:rsidRPr="007253AB">
              <w:rPr>
                <w:rFonts w:ascii="Times New Roman" w:hAnsi="Times New Roman"/>
                <w:bCs/>
              </w:rPr>
              <w:lastRenderedPageBreak/>
              <w:t xml:space="preserve">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6D0015" w:rsidRPr="003C69C4" w:rsidRDefault="00BB0DD1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B0DD1">
              <w:rPr>
                <w:rFonts w:ascii="Times New Roman" w:hAnsi="Times New Roman"/>
              </w:rPr>
              <w:lastRenderedPageBreak/>
              <w:t>2600000000192586099</w:t>
            </w:r>
          </w:p>
        </w:tc>
        <w:tc>
          <w:tcPr>
            <w:tcW w:w="2410" w:type="dxa"/>
          </w:tcPr>
          <w:p w:rsidR="006D0015" w:rsidRPr="003C69C4" w:rsidRDefault="006D0015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Предоставление разрешения на осуществление земляных работ</w:t>
            </w:r>
          </w:p>
        </w:tc>
        <w:tc>
          <w:tcPr>
            <w:tcW w:w="2155" w:type="dxa"/>
          </w:tcPr>
          <w:p w:rsidR="006D0015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6D0015" w:rsidRPr="00193332" w:rsidRDefault="00193332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</w:rPr>
            </w:pPr>
            <w:r w:rsidRPr="00193332">
              <w:rPr>
                <w:rFonts w:ascii="Times New Roman" w:hAnsi="Times New Roman"/>
              </w:rPr>
              <w:t>2600000000192598412</w:t>
            </w:r>
          </w:p>
        </w:tc>
        <w:tc>
          <w:tcPr>
            <w:tcW w:w="1842" w:type="dxa"/>
          </w:tcPr>
          <w:p w:rsidR="006D0015" w:rsidRDefault="006D0015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6D0015" w:rsidRDefault="00193332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193332">
              <w:rPr>
                <w:rFonts w:ascii="Times New Roman" w:hAnsi="Times New Roman"/>
              </w:rPr>
              <w:t>2600000000192605125</w:t>
            </w:r>
          </w:p>
          <w:p w:rsidR="00193332" w:rsidRDefault="00193332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193332" w:rsidRPr="00193332" w:rsidRDefault="00193332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193332">
              <w:rPr>
                <w:rFonts w:ascii="Times New Roman" w:hAnsi="Times New Roman"/>
                <w:lang w:val="en-US"/>
              </w:rPr>
              <w:t>2600000000192605147</w:t>
            </w:r>
          </w:p>
        </w:tc>
        <w:tc>
          <w:tcPr>
            <w:tcW w:w="2410" w:type="dxa"/>
          </w:tcPr>
          <w:p w:rsidR="00480848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6D0015" w:rsidRPr="003C69C4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2155" w:type="dxa"/>
          </w:tcPr>
          <w:p w:rsidR="006D0015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6D0015" w:rsidRPr="00BA0479" w:rsidRDefault="006459BF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  <w:b/>
              </w:rPr>
            </w:pPr>
            <w:r w:rsidRPr="006459BF">
              <w:rPr>
                <w:rFonts w:ascii="Times New Roman" w:hAnsi="Times New Roman"/>
              </w:rPr>
              <w:t>2600000000166199900</w:t>
            </w:r>
          </w:p>
        </w:tc>
        <w:tc>
          <w:tcPr>
            <w:tcW w:w="1842" w:type="dxa"/>
          </w:tcPr>
          <w:p w:rsidR="006D0015" w:rsidRDefault="006D0015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6D0015" w:rsidRPr="003C69C4" w:rsidRDefault="006459BF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459BF">
              <w:rPr>
                <w:rFonts w:ascii="Times New Roman" w:hAnsi="Times New Roman"/>
              </w:rPr>
              <w:t>2600000000192633704</w:t>
            </w:r>
          </w:p>
        </w:tc>
        <w:tc>
          <w:tcPr>
            <w:tcW w:w="2410" w:type="dxa"/>
          </w:tcPr>
          <w:p w:rsidR="006D0015" w:rsidRPr="003C69C4" w:rsidRDefault="006D0015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155" w:type="dxa"/>
          </w:tcPr>
          <w:p w:rsidR="006D0015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6D0015" w:rsidRPr="00BA0479" w:rsidRDefault="006459BF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  <w:b/>
              </w:rPr>
            </w:pPr>
            <w:r w:rsidRPr="006459BF">
              <w:rPr>
                <w:rFonts w:ascii="Times New Roman" w:hAnsi="Times New Roman"/>
              </w:rPr>
              <w:t>2600000000166199945</w:t>
            </w:r>
          </w:p>
        </w:tc>
        <w:tc>
          <w:tcPr>
            <w:tcW w:w="1842" w:type="dxa"/>
          </w:tcPr>
          <w:p w:rsidR="006D0015" w:rsidRDefault="006D0015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6D0015" w:rsidRPr="003C69C4" w:rsidRDefault="006459BF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6459BF">
              <w:rPr>
                <w:rFonts w:ascii="Times New Roman" w:hAnsi="Times New Roman"/>
              </w:rPr>
              <w:t>2600000000192675129</w:t>
            </w:r>
          </w:p>
        </w:tc>
        <w:tc>
          <w:tcPr>
            <w:tcW w:w="2410" w:type="dxa"/>
          </w:tcPr>
          <w:p w:rsidR="006D0015" w:rsidRPr="003C69C4" w:rsidRDefault="006D0015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2155" w:type="dxa"/>
          </w:tcPr>
          <w:p w:rsidR="006D0015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6D0015" w:rsidRPr="00BA0479" w:rsidRDefault="00871903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  <w:b/>
              </w:rPr>
            </w:pPr>
            <w:r w:rsidRPr="00871903">
              <w:rPr>
                <w:rFonts w:ascii="Times New Roman" w:hAnsi="Times New Roman"/>
              </w:rPr>
              <w:t>2600000000197349900</w:t>
            </w:r>
            <w:r w:rsidR="006D0015" w:rsidRPr="00BA0479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842" w:type="dxa"/>
          </w:tcPr>
          <w:p w:rsidR="006D0015" w:rsidRDefault="006D0015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6D0015" w:rsidRPr="003C69C4" w:rsidRDefault="00871903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71903">
              <w:rPr>
                <w:rFonts w:ascii="Times New Roman" w:hAnsi="Times New Roman"/>
              </w:rPr>
              <w:t>2600000000197361644</w:t>
            </w:r>
          </w:p>
        </w:tc>
        <w:tc>
          <w:tcPr>
            <w:tcW w:w="2410" w:type="dxa"/>
          </w:tcPr>
          <w:p w:rsidR="006D0015" w:rsidRPr="003C69C4" w:rsidRDefault="006D0015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6D0015" w:rsidRPr="00B4739B" w:rsidTr="00DC7323">
        <w:tc>
          <w:tcPr>
            <w:tcW w:w="458" w:type="dxa"/>
          </w:tcPr>
          <w:p w:rsidR="006D0015" w:rsidRPr="003C69C4" w:rsidRDefault="006D0015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  <w:r w:rsidRPr="00CE5833">
              <w:rPr>
                <w:rFonts w:ascii="Times New Roman" w:eastAsia="Times New Roman" w:hAnsi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  <w:p w:rsidR="006D0015" w:rsidRPr="00CE5833" w:rsidRDefault="006D0015" w:rsidP="00BA0479">
            <w:pPr>
              <w:spacing w:after="0" w:line="240" w:lineRule="exact"/>
              <w:ind w:right="-136"/>
              <w:rPr>
                <w:rFonts w:ascii="Times New Roman" w:eastAsia="Times New Roman" w:hAnsi="Times New Roman"/>
              </w:rPr>
            </w:pPr>
          </w:p>
        </w:tc>
        <w:tc>
          <w:tcPr>
            <w:tcW w:w="2155" w:type="dxa"/>
          </w:tcPr>
          <w:p w:rsidR="006D0015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6D0015" w:rsidRPr="00CD1719" w:rsidRDefault="00CD1719" w:rsidP="0060603C">
            <w:pPr>
              <w:spacing w:after="0" w:line="240" w:lineRule="exact"/>
              <w:ind w:left="-107" w:right="-137"/>
              <w:jc w:val="center"/>
              <w:rPr>
                <w:rFonts w:ascii="Times New Roman" w:hAnsi="Times New Roman"/>
              </w:rPr>
            </w:pPr>
            <w:r w:rsidRPr="00CD1719">
              <w:rPr>
                <w:rFonts w:ascii="Times New Roman" w:hAnsi="Times New Roman"/>
              </w:rPr>
              <w:t>2600000000192708300</w:t>
            </w:r>
          </w:p>
        </w:tc>
        <w:tc>
          <w:tcPr>
            <w:tcW w:w="1842" w:type="dxa"/>
          </w:tcPr>
          <w:p w:rsidR="006D0015" w:rsidRDefault="006D0015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</w:t>
            </w:r>
            <w:r w:rsidRPr="007253AB">
              <w:rPr>
                <w:rFonts w:ascii="Times New Roman" w:hAnsi="Times New Roman"/>
                <w:bCs/>
              </w:rPr>
              <w:lastRenderedPageBreak/>
              <w:t xml:space="preserve">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6D0015" w:rsidRDefault="00CD1719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CD1719">
              <w:rPr>
                <w:rFonts w:ascii="Times New Roman" w:hAnsi="Times New Roman"/>
              </w:rPr>
              <w:lastRenderedPageBreak/>
              <w:t>2600000000192724197</w:t>
            </w:r>
          </w:p>
          <w:p w:rsidR="00CD1719" w:rsidRDefault="00CD1719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CD1719" w:rsidRPr="00CD1719" w:rsidRDefault="00CD1719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CD1719">
              <w:rPr>
                <w:rFonts w:ascii="Times New Roman" w:hAnsi="Times New Roman"/>
                <w:lang w:val="en-US"/>
              </w:rPr>
              <w:t>2600000000192726683</w:t>
            </w:r>
          </w:p>
        </w:tc>
        <w:tc>
          <w:tcPr>
            <w:tcW w:w="2410" w:type="dxa"/>
          </w:tcPr>
          <w:p w:rsidR="006D0015" w:rsidRPr="003C69C4" w:rsidRDefault="006D0015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95032D" w:rsidRPr="00B4739B" w:rsidTr="00DC7323">
        <w:tc>
          <w:tcPr>
            <w:tcW w:w="458" w:type="dxa"/>
          </w:tcPr>
          <w:p w:rsidR="0095032D" w:rsidRPr="003C69C4" w:rsidRDefault="0095032D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95032D" w:rsidRPr="00CE5833" w:rsidRDefault="0095032D" w:rsidP="003C69C4">
            <w:pPr>
              <w:spacing w:after="0" w:line="240" w:lineRule="exact"/>
              <w:ind w:left="-107" w:right="-46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</w:rPr>
      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2155" w:type="dxa"/>
          </w:tcPr>
          <w:p w:rsidR="0095032D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95032D" w:rsidRPr="003C69C4" w:rsidRDefault="00C726F3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C726F3">
              <w:rPr>
                <w:rFonts w:ascii="Times New Roman" w:hAnsi="Times New Roman"/>
              </w:rPr>
              <w:t>2600000000196738392</w:t>
            </w:r>
          </w:p>
        </w:tc>
        <w:tc>
          <w:tcPr>
            <w:tcW w:w="1842" w:type="dxa"/>
          </w:tcPr>
          <w:p w:rsidR="0095032D" w:rsidRDefault="0095032D" w:rsidP="00DA70FF">
            <w:pPr>
              <w:spacing w:after="0"/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95032D" w:rsidRPr="003C69C4" w:rsidRDefault="00C726F3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726F3">
              <w:rPr>
                <w:rFonts w:ascii="Times New Roman" w:hAnsi="Times New Roman"/>
              </w:rPr>
              <w:t>2600000000196784476</w:t>
            </w:r>
          </w:p>
        </w:tc>
        <w:tc>
          <w:tcPr>
            <w:tcW w:w="2410" w:type="dxa"/>
          </w:tcPr>
          <w:p w:rsidR="00480848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95032D" w:rsidRPr="003C69C4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086163" w:rsidRPr="00B4739B" w:rsidTr="0060603C">
        <w:tc>
          <w:tcPr>
            <w:tcW w:w="16019" w:type="dxa"/>
            <w:gridSpan w:val="7"/>
          </w:tcPr>
          <w:p w:rsidR="00086163" w:rsidRPr="00CE5833" w:rsidRDefault="00E867CF" w:rsidP="00E867CF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  <w:b/>
                <w:lang w:val="en-US"/>
              </w:rPr>
              <w:t>I</w:t>
            </w:r>
            <w:r w:rsidR="00086163" w:rsidRPr="00CE5833">
              <w:rPr>
                <w:rFonts w:ascii="Times New Roman" w:hAnsi="Times New Roman"/>
                <w:b/>
              </w:rPr>
              <w:t xml:space="preserve">V. </w:t>
            </w:r>
            <w:r w:rsidR="00086163" w:rsidRPr="00CE5833">
              <w:rPr>
                <w:rFonts w:ascii="Times New Roman" w:hAnsi="Times New Roman"/>
                <w:b/>
                <w:lang w:eastAsia="zh-CN"/>
              </w:rPr>
              <w:t>Муниципальные услуги в сфере молодежной политики и развития физической культуры и спорта</w:t>
            </w: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60603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2155" w:type="dxa"/>
          </w:tcPr>
          <w:p w:rsidR="00A72666" w:rsidRPr="003C69C4" w:rsidRDefault="00585179" w:rsidP="00FA6B5B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2268" w:type="dxa"/>
          </w:tcPr>
          <w:p w:rsidR="00A72666" w:rsidRPr="003C69C4" w:rsidRDefault="000651A4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0651A4">
              <w:rPr>
                <w:rFonts w:ascii="Times New Roman" w:hAnsi="Times New Roman"/>
              </w:rPr>
              <w:t>2600000000197129800</w:t>
            </w:r>
          </w:p>
        </w:tc>
        <w:tc>
          <w:tcPr>
            <w:tcW w:w="1842" w:type="dxa"/>
          </w:tcPr>
          <w:p w:rsidR="00A72666" w:rsidRDefault="00A72666" w:rsidP="00DA70FF">
            <w:pPr>
              <w:spacing w:after="0"/>
            </w:pPr>
            <w:r w:rsidRPr="00357962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357962">
              <w:rPr>
                <w:rFonts w:ascii="Times New Roman" w:hAnsi="Times New Roman"/>
              </w:rPr>
              <w:t>муниципальной</w:t>
            </w:r>
            <w:r w:rsidRPr="00357962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Pr="003C69C4" w:rsidRDefault="000651A4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0651A4">
              <w:rPr>
                <w:rFonts w:ascii="Times New Roman" w:hAnsi="Times New Roman"/>
              </w:rPr>
              <w:t>2600000000197157033</w:t>
            </w:r>
          </w:p>
        </w:tc>
        <w:tc>
          <w:tcPr>
            <w:tcW w:w="2410" w:type="dxa"/>
          </w:tcPr>
          <w:p w:rsidR="00A72666" w:rsidRPr="003C69C4" w:rsidRDefault="00A72666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60603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Присвоение спортивных разрядов</w:t>
            </w:r>
          </w:p>
        </w:tc>
        <w:tc>
          <w:tcPr>
            <w:tcW w:w="2155" w:type="dxa"/>
          </w:tcPr>
          <w:p w:rsidR="00A72666" w:rsidRPr="003C69C4" w:rsidRDefault="00585179" w:rsidP="00585179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муниципальное казенное учреждение «Комитет по физической культуре и спорту»   (далее</w:t>
            </w:r>
            <w:r w:rsidR="00FA6B5B">
              <w:rPr>
                <w:rFonts w:ascii="Times New Roman" w:hAnsi="Times New Roman"/>
              </w:rPr>
              <w:t xml:space="preserve">  -  Комитет по физической куль</w:t>
            </w:r>
            <w:bookmarkStart w:id="4" w:name="_GoBack"/>
            <w:bookmarkEnd w:id="4"/>
            <w:r w:rsidRPr="00585179">
              <w:rPr>
                <w:rFonts w:ascii="Times New Roman" w:hAnsi="Times New Roman"/>
              </w:rPr>
              <w:t>туре и спорту)</w:t>
            </w:r>
          </w:p>
        </w:tc>
        <w:tc>
          <w:tcPr>
            <w:tcW w:w="2268" w:type="dxa"/>
          </w:tcPr>
          <w:p w:rsidR="00A72666" w:rsidRPr="003C69C4" w:rsidRDefault="00A72666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A72666">
              <w:rPr>
                <w:rFonts w:ascii="Times New Roman" w:hAnsi="Times New Roman"/>
              </w:rPr>
              <w:t>2600000000196811889</w:t>
            </w:r>
          </w:p>
        </w:tc>
        <w:tc>
          <w:tcPr>
            <w:tcW w:w="1842" w:type="dxa"/>
          </w:tcPr>
          <w:p w:rsidR="00A72666" w:rsidRDefault="00A72666" w:rsidP="00DA70FF">
            <w:pPr>
              <w:spacing w:after="0"/>
            </w:pPr>
            <w:r w:rsidRPr="00357962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357962">
              <w:rPr>
                <w:rFonts w:ascii="Times New Roman" w:hAnsi="Times New Roman"/>
              </w:rPr>
              <w:t>муниципальной</w:t>
            </w:r>
            <w:r w:rsidRPr="00357962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Pr="003C69C4" w:rsidRDefault="00A72666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72666">
              <w:rPr>
                <w:rFonts w:ascii="Times New Roman" w:hAnsi="Times New Roman"/>
              </w:rPr>
              <w:t>2600000000197080920</w:t>
            </w:r>
          </w:p>
        </w:tc>
        <w:tc>
          <w:tcPr>
            <w:tcW w:w="2410" w:type="dxa"/>
          </w:tcPr>
          <w:p w:rsidR="00480848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A72666" w:rsidRPr="003C69C4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086163" w:rsidRPr="00B4739B" w:rsidTr="0060603C">
        <w:tc>
          <w:tcPr>
            <w:tcW w:w="16019" w:type="dxa"/>
            <w:gridSpan w:val="7"/>
          </w:tcPr>
          <w:p w:rsidR="00086163" w:rsidRPr="00CE5833" w:rsidRDefault="00086163" w:rsidP="00E867CF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  <w:b/>
              </w:rPr>
              <w:t xml:space="preserve">V. </w:t>
            </w:r>
            <w:r w:rsidRPr="00CE5833">
              <w:rPr>
                <w:rFonts w:ascii="Times New Roman" w:hAnsi="Times New Roman"/>
                <w:b/>
                <w:lang w:eastAsia="zh-CN"/>
              </w:rPr>
              <w:t>Муниципальные услуги в сфере образования</w:t>
            </w:r>
          </w:p>
        </w:tc>
      </w:tr>
      <w:tr w:rsidR="00585179" w:rsidRPr="00B4739B" w:rsidTr="00DC7323">
        <w:tc>
          <w:tcPr>
            <w:tcW w:w="458" w:type="dxa"/>
          </w:tcPr>
          <w:p w:rsidR="00585179" w:rsidRPr="003C69C4" w:rsidRDefault="00585179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585179" w:rsidRPr="00CE5833" w:rsidRDefault="00585179" w:rsidP="0060603C">
            <w:pPr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2155" w:type="dxa"/>
          </w:tcPr>
          <w:p w:rsidR="00585179" w:rsidRPr="00585179" w:rsidRDefault="00585179" w:rsidP="00F3452F">
            <w:pPr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2268" w:type="dxa"/>
          </w:tcPr>
          <w:p w:rsidR="00585179" w:rsidRPr="003C69C4" w:rsidRDefault="00585179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A72666">
              <w:rPr>
                <w:rFonts w:ascii="Times New Roman" w:hAnsi="Times New Roman"/>
              </w:rPr>
              <w:t>2640100010000121310</w:t>
            </w:r>
          </w:p>
        </w:tc>
        <w:tc>
          <w:tcPr>
            <w:tcW w:w="1842" w:type="dxa"/>
          </w:tcPr>
          <w:p w:rsidR="00585179" w:rsidRDefault="00585179" w:rsidP="00DA70FF">
            <w:pPr>
              <w:spacing w:after="0"/>
            </w:pPr>
            <w:r w:rsidRPr="002A7D59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2A7D59">
              <w:rPr>
                <w:rFonts w:ascii="Times New Roman" w:hAnsi="Times New Roman"/>
              </w:rPr>
              <w:t>муниципальной</w:t>
            </w:r>
            <w:r w:rsidRPr="002A7D59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585179" w:rsidRPr="003C69C4" w:rsidRDefault="00585179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A72666">
              <w:rPr>
                <w:rFonts w:ascii="Times New Roman" w:hAnsi="Times New Roman"/>
              </w:rPr>
              <w:t>2600000000197193794</w:t>
            </w:r>
          </w:p>
        </w:tc>
        <w:tc>
          <w:tcPr>
            <w:tcW w:w="2410" w:type="dxa"/>
          </w:tcPr>
          <w:p w:rsidR="00585179" w:rsidRDefault="00585179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585179" w:rsidRPr="003C69C4" w:rsidRDefault="00585179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585179" w:rsidRPr="00B4739B" w:rsidTr="00DC7323">
        <w:tc>
          <w:tcPr>
            <w:tcW w:w="458" w:type="dxa"/>
          </w:tcPr>
          <w:p w:rsidR="00585179" w:rsidRPr="003C69C4" w:rsidRDefault="00585179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585179" w:rsidRPr="00CE5833" w:rsidRDefault="00585179" w:rsidP="0060603C">
            <w:pPr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</w:rPr>
              <w:t>Организация отдыха детей в каникулярное время</w:t>
            </w:r>
          </w:p>
        </w:tc>
        <w:tc>
          <w:tcPr>
            <w:tcW w:w="2155" w:type="dxa"/>
          </w:tcPr>
          <w:p w:rsidR="00585179" w:rsidRPr="00585179" w:rsidRDefault="00585179" w:rsidP="00F3452F">
            <w:pPr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2268" w:type="dxa"/>
          </w:tcPr>
          <w:p w:rsidR="00585179" w:rsidRPr="003C69C4" w:rsidRDefault="00585179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EF13CD">
              <w:rPr>
                <w:rFonts w:ascii="Times New Roman" w:hAnsi="Times New Roman"/>
              </w:rPr>
              <w:t>2600000000197178036</w:t>
            </w:r>
          </w:p>
        </w:tc>
        <w:tc>
          <w:tcPr>
            <w:tcW w:w="1842" w:type="dxa"/>
          </w:tcPr>
          <w:p w:rsidR="00585179" w:rsidRDefault="00585179" w:rsidP="00DA70FF">
            <w:pPr>
              <w:spacing w:after="0"/>
            </w:pPr>
            <w:r w:rsidRPr="002A7D59">
              <w:rPr>
                <w:rFonts w:ascii="Times New Roman" w:hAnsi="Times New Roman"/>
                <w:bCs/>
              </w:rPr>
              <w:t xml:space="preserve">Прием и регистрация заявления и </w:t>
            </w:r>
            <w:r w:rsidRPr="002A7D59">
              <w:rPr>
                <w:rFonts w:ascii="Times New Roman" w:hAnsi="Times New Roman"/>
                <w:bCs/>
              </w:rPr>
              <w:lastRenderedPageBreak/>
              <w:t xml:space="preserve">документов на предоставление </w:t>
            </w:r>
            <w:r w:rsidRPr="002A7D59">
              <w:rPr>
                <w:rFonts w:ascii="Times New Roman" w:hAnsi="Times New Roman"/>
              </w:rPr>
              <w:t>муниципальной</w:t>
            </w:r>
            <w:r w:rsidRPr="002A7D59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585179" w:rsidRDefault="00585179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EF13CD">
              <w:rPr>
                <w:rFonts w:ascii="Times New Roman" w:hAnsi="Times New Roman"/>
              </w:rPr>
              <w:lastRenderedPageBreak/>
              <w:t>2600000000198670026</w:t>
            </w:r>
          </w:p>
          <w:p w:rsidR="00585179" w:rsidRDefault="00585179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585179" w:rsidRPr="00EF13CD" w:rsidRDefault="00585179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A75088">
              <w:rPr>
                <w:rFonts w:ascii="Times New Roman" w:hAnsi="Times New Roman"/>
                <w:lang w:val="en-US"/>
              </w:rPr>
              <w:t>26000000002003</w:t>
            </w:r>
            <w:r w:rsidRPr="00A75088">
              <w:rPr>
                <w:rFonts w:ascii="Times New Roman" w:hAnsi="Times New Roman"/>
                <w:lang w:val="en-US"/>
              </w:rPr>
              <w:lastRenderedPageBreak/>
              <w:t>75701</w:t>
            </w:r>
          </w:p>
        </w:tc>
        <w:tc>
          <w:tcPr>
            <w:tcW w:w="2410" w:type="dxa"/>
          </w:tcPr>
          <w:p w:rsidR="00585179" w:rsidRPr="003C69C4" w:rsidRDefault="00585179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086163" w:rsidRPr="00B4739B" w:rsidTr="0060603C">
        <w:tc>
          <w:tcPr>
            <w:tcW w:w="16019" w:type="dxa"/>
            <w:gridSpan w:val="7"/>
          </w:tcPr>
          <w:p w:rsidR="00086163" w:rsidRPr="00CE5833" w:rsidRDefault="00086163" w:rsidP="00E867CF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  <w:b/>
                <w:lang w:eastAsia="zh-CN"/>
              </w:rPr>
              <w:lastRenderedPageBreak/>
              <w:t>VI. Муниципальные услуги в сфере архивного дела</w:t>
            </w:r>
          </w:p>
        </w:tc>
      </w:tr>
      <w:tr w:rsidR="00BA0479" w:rsidRPr="00B4739B" w:rsidTr="00DC7323">
        <w:tc>
          <w:tcPr>
            <w:tcW w:w="458" w:type="dxa"/>
          </w:tcPr>
          <w:p w:rsidR="00BA0479" w:rsidRPr="003C69C4" w:rsidRDefault="00BA0479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BA0479" w:rsidRPr="00CE5833" w:rsidRDefault="00086163" w:rsidP="00480848">
            <w:pPr>
              <w:spacing w:after="0" w:line="240" w:lineRule="exact"/>
              <w:ind w:left="-107" w:right="-46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2155" w:type="dxa"/>
          </w:tcPr>
          <w:p w:rsidR="00BA0479" w:rsidRPr="003C69C4" w:rsidRDefault="00585179" w:rsidP="00585179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архивный отдел администрации Курского муни-ципального округа Ставропольского края</w:t>
            </w:r>
          </w:p>
        </w:tc>
        <w:tc>
          <w:tcPr>
            <w:tcW w:w="2268" w:type="dxa"/>
          </w:tcPr>
          <w:p w:rsidR="00BA0479" w:rsidRPr="003C69C4" w:rsidRDefault="00765BEA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765BEA">
              <w:rPr>
                <w:rFonts w:ascii="Times New Roman" w:hAnsi="Times New Roman"/>
              </w:rPr>
              <w:t>2600000000207092152</w:t>
            </w:r>
          </w:p>
        </w:tc>
        <w:tc>
          <w:tcPr>
            <w:tcW w:w="1842" w:type="dxa"/>
          </w:tcPr>
          <w:p w:rsidR="00BA0479" w:rsidRPr="003C69C4" w:rsidRDefault="00A72666" w:rsidP="00A867C4">
            <w:pPr>
              <w:spacing w:after="0" w:line="240" w:lineRule="exact"/>
              <w:rPr>
                <w:rFonts w:ascii="Times New Roman" w:hAnsi="Times New Roman"/>
              </w:rPr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BA0479" w:rsidRDefault="00765BEA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765BEA">
              <w:rPr>
                <w:rFonts w:ascii="Times New Roman" w:hAnsi="Times New Roman"/>
              </w:rPr>
              <w:t>2600000000207138960</w:t>
            </w:r>
          </w:p>
          <w:p w:rsidR="00765BEA" w:rsidRDefault="00765BEA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765BEA" w:rsidRPr="00765BEA" w:rsidRDefault="00765BEA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765BEA">
              <w:rPr>
                <w:rFonts w:ascii="Times New Roman" w:hAnsi="Times New Roman"/>
                <w:lang w:val="en-US"/>
              </w:rPr>
              <w:t>2600000000207598781</w:t>
            </w:r>
          </w:p>
        </w:tc>
        <w:tc>
          <w:tcPr>
            <w:tcW w:w="2410" w:type="dxa"/>
          </w:tcPr>
          <w:p w:rsidR="00BA0479" w:rsidRPr="003C69C4" w:rsidRDefault="00BA0479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086163" w:rsidRPr="00B4739B" w:rsidTr="0060603C">
        <w:tc>
          <w:tcPr>
            <w:tcW w:w="16019" w:type="dxa"/>
            <w:gridSpan w:val="7"/>
          </w:tcPr>
          <w:p w:rsidR="00086163" w:rsidRPr="00CE5833" w:rsidRDefault="00E867CF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  <w:b/>
                <w:lang w:val="en-US" w:eastAsia="zh-CN"/>
              </w:rPr>
              <w:t>VII</w:t>
            </w:r>
            <w:r w:rsidR="00086163" w:rsidRPr="00CE5833">
              <w:rPr>
                <w:rFonts w:ascii="Times New Roman" w:hAnsi="Times New Roman"/>
                <w:b/>
                <w:lang w:eastAsia="zh-CN"/>
              </w:rPr>
              <w:t>. Муниципальные услуги в сфере жилищно-коммунального хозяйства</w:t>
            </w: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2155" w:type="dxa"/>
          </w:tcPr>
          <w:p w:rsidR="00A72666" w:rsidRPr="003C69C4" w:rsidRDefault="00585179" w:rsidP="00585179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A72666" w:rsidRPr="003C69C4" w:rsidRDefault="007227AF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7227AF">
              <w:rPr>
                <w:rFonts w:ascii="Times New Roman" w:hAnsi="Times New Roman"/>
              </w:rPr>
              <w:t>2600000000196812040</w:t>
            </w:r>
          </w:p>
        </w:tc>
        <w:tc>
          <w:tcPr>
            <w:tcW w:w="1842" w:type="dxa"/>
          </w:tcPr>
          <w:p w:rsidR="00A72666" w:rsidRDefault="00A72666" w:rsidP="00DA70FF">
            <w:pPr>
              <w:spacing w:after="0"/>
            </w:pPr>
            <w:r w:rsidRPr="0014092E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14092E">
              <w:rPr>
                <w:rFonts w:ascii="Times New Roman" w:hAnsi="Times New Roman"/>
              </w:rPr>
              <w:t>муниципальной</w:t>
            </w:r>
            <w:r w:rsidRPr="0014092E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Pr="003C69C4" w:rsidRDefault="007227AF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227AF">
              <w:rPr>
                <w:rFonts w:ascii="Times New Roman" w:hAnsi="Times New Roman"/>
              </w:rPr>
              <w:t>2600000000196816508</w:t>
            </w:r>
          </w:p>
        </w:tc>
        <w:tc>
          <w:tcPr>
            <w:tcW w:w="2410" w:type="dxa"/>
          </w:tcPr>
          <w:p w:rsidR="00480848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A72666" w:rsidRPr="003C69C4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2155" w:type="dxa"/>
          </w:tcPr>
          <w:p w:rsidR="00A72666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A72666" w:rsidRPr="003C69C4" w:rsidRDefault="00B22C3E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B22C3E">
              <w:rPr>
                <w:rFonts w:ascii="Times New Roman" w:hAnsi="Times New Roman"/>
              </w:rPr>
              <w:t>2600000000192848590</w:t>
            </w:r>
          </w:p>
        </w:tc>
        <w:tc>
          <w:tcPr>
            <w:tcW w:w="1842" w:type="dxa"/>
          </w:tcPr>
          <w:p w:rsidR="00A72666" w:rsidRDefault="00A72666" w:rsidP="00DA70FF">
            <w:pPr>
              <w:spacing w:after="0"/>
            </w:pPr>
            <w:r w:rsidRPr="0014092E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14092E">
              <w:rPr>
                <w:rFonts w:ascii="Times New Roman" w:hAnsi="Times New Roman"/>
              </w:rPr>
              <w:t>муниципальной</w:t>
            </w:r>
            <w:r w:rsidRPr="0014092E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Pr="003C69C4" w:rsidRDefault="00B22C3E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22C3E">
              <w:rPr>
                <w:rFonts w:ascii="Times New Roman" w:hAnsi="Times New Roman"/>
              </w:rPr>
              <w:t>2600000000192925925</w:t>
            </w:r>
          </w:p>
        </w:tc>
        <w:tc>
          <w:tcPr>
            <w:tcW w:w="2410" w:type="dxa"/>
          </w:tcPr>
          <w:p w:rsidR="00480848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A72666" w:rsidRPr="003C69C4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2155" w:type="dxa"/>
          </w:tcPr>
          <w:p w:rsidR="00A72666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A72666" w:rsidRPr="003C69C4" w:rsidRDefault="000A114D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0A114D">
              <w:rPr>
                <w:rFonts w:ascii="Times New Roman" w:hAnsi="Times New Roman"/>
              </w:rPr>
              <w:t>2600000000193549198</w:t>
            </w:r>
          </w:p>
        </w:tc>
        <w:tc>
          <w:tcPr>
            <w:tcW w:w="1842" w:type="dxa"/>
          </w:tcPr>
          <w:p w:rsidR="00A72666" w:rsidRDefault="00A72666" w:rsidP="00DA70FF">
            <w:pPr>
              <w:spacing w:after="0"/>
            </w:pPr>
            <w:r w:rsidRPr="0014092E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14092E">
              <w:rPr>
                <w:rFonts w:ascii="Times New Roman" w:hAnsi="Times New Roman"/>
              </w:rPr>
              <w:t>муниципальной</w:t>
            </w:r>
            <w:r w:rsidRPr="0014092E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Default="000A114D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0A114D">
              <w:rPr>
                <w:rFonts w:ascii="Times New Roman" w:hAnsi="Times New Roman"/>
              </w:rPr>
              <w:t>2600000000193972914</w:t>
            </w:r>
          </w:p>
          <w:p w:rsidR="000A114D" w:rsidRDefault="000A114D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0A114D" w:rsidRDefault="000A114D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0A114D">
              <w:rPr>
                <w:rFonts w:ascii="Times New Roman" w:hAnsi="Times New Roman"/>
                <w:lang w:val="en-US"/>
              </w:rPr>
              <w:t>2600000000193973047</w:t>
            </w:r>
          </w:p>
          <w:p w:rsidR="000A114D" w:rsidRDefault="000A114D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0A114D" w:rsidRPr="000A114D" w:rsidRDefault="000A114D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0A114D">
              <w:rPr>
                <w:rFonts w:ascii="Times New Roman" w:hAnsi="Times New Roman"/>
                <w:lang w:val="en-US"/>
              </w:rPr>
              <w:t>2600000000193973056</w:t>
            </w:r>
          </w:p>
        </w:tc>
        <w:tc>
          <w:tcPr>
            <w:tcW w:w="2410" w:type="dxa"/>
          </w:tcPr>
          <w:p w:rsidR="00A72666" w:rsidRPr="003C69C4" w:rsidRDefault="00A72666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hAnsi="Times New Roma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155" w:type="dxa"/>
          </w:tcPr>
          <w:p w:rsidR="00A72666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 xml:space="preserve">отдел муниципального хозяйства, архитектуры и </w:t>
            </w:r>
            <w:r w:rsidRPr="00585179">
              <w:rPr>
                <w:rFonts w:ascii="Times New Roman" w:hAnsi="Times New Roman"/>
              </w:rPr>
              <w:lastRenderedPageBreak/>
              <w:t>градостроительства</w:t>
            </w:r>
          </w:p>
        </w:tc>
        <w:tc>
          <w:tcPr>
            <w:tcW w:w="2268" w:type="dxa"/>
          </w:tcPr>
          <w:p w:rsidR="00A72666" w:rsidRPr="003C69C4" w:rsidRDefault="0089229C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89229C">
              <w:rPr>
                <w:rFonts w:ascii="Times New Roman" w:hAnsi="Times New Roman"/>
              </w:rPr>
              <w:lastRenderedPageBreak/>
              <w:t>2600000000196719555</w:t>
            </w:r>
          </w:p>
        </w:tc>
        <w:tc>
          <w:tcPr>
            <w:tcW w:w="1842" w:type="dxa"/>
          </w:tcPr>
          <w:p w:rsidR="00A72666" w:rsidRDefault="00A72666" w:rsidP="00DA70FF">
            <w:pPr>
              <w:spacing w:after="0"/>
            </w:pPr>
            <w:r w:rsidRPr="006F74B3">
              <w:rPr>
                <w:rFonts w:ascii="Times New Roman" w:hAnsi="Times New Roman"/>
                <w:bCs/>
              </w:rPr>
              <w:t xml:space="preserve">Прием и регистрация заявления и </w:t>
            </w:r>
            <w:r w:rsidRPr="006F74B3">
              <w:rPr>
                <w:rFonts w:ascii="Times New Roman" w:hAnsi="Times New Roman"/>
                <w:bCs/>
              </w:rPr>
              <w:lastRenderedPageBreak/>
              <w:t xml:space="preserve">документов на предоставление </w:t>
            </w:r>
            <w:r w:rsidRPr="006F74B3">
              <w:rPr>
                <w:rFonts w:ascii="Times New Roman" w:hAnsi="Times New Roman"/>
              </w:rPr>
              <w:t>муниципальной</w:t>
            </w:r>
            <w:r w:rsidRPr="006F74B3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Pr="00105E1C" w:rsidRDefault="00105E1C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-</w:t>
            </w:r>
          </w:p>
        </w:tc>
        <w:tc>
          <w:tcPr>
            <w:tcW w:w="2410" w:type="dxa"/>
          </w:tcPr>
          <w:p w:rsidR="00480848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A72666" w:rsidRPr="003C69C4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18.12.2023№ 3</w:t>
            </w: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2155" w:type="dxa"/>
          </w:tcPr>
          <w:p w:rsidR="00A72666" w:rsidRPr="003C69C4" w:rsidRDefault="00585179" w:rsidP="00FA6B5B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>управление труда и социальной защиты населения</w:t>
            </w:r>
          </w:p>
        </w:tc>
        <w:tc>
          <w:tcPr>
            <w:tcW w:w="2268" w:type="dxa"/>
          </w:tcPr>
          <w:p w:rsidR="00A72666" w:rsidRPr="003C69C4" w:rsidRDefault="00905074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905074">
              <w:rPr>
                <w:rFonts w:ascii="Times New Roman" w:hAnsi="Times New Roman"/>
              </w:rPr>
              <w:t>2600000000161657054</w:t>
            </w:r>
          </w:p>
        </w:tc>
        <w:tc>
          <w:tcPr>
            <w:tcW w:w="1842" w:type="dxa"/>
          </w:tcPr>
          <w:p w:rsidR="00A72666" w:rsidRDefault="00A72666" w:rsidP="00DA70FF">
            <w:pPr>
              <w:spacing w:after="0"/>
            </w:pPr>
            <w:r w:rsidRPr="006F74B3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6F74B3">
              <w:rPr>
                <w:rFonts w:ascii="Times New Roman" w:hAnsi="Times New Roman"/>
              </w:rPr>
              <w:t>муниципальной</w:t>
            </w:r>
            <w:r w:rsidRPr="006F74B3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Pr="003C69C4" w:rsidRDefault="0089229C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9229C">
              <w:rPr>
                <w:rFonts w:ascii="Times New Roman" w:hAnsi="Times New Roman"/>
              </w:rPr>
              <w:t>2600000000208226676</w:t>
            </w:r>
          </w:p>
        </w:tc>
        <w:tc>
          <w:tcPr>
            <w:tcW w:w="2410" w:type="dxa"/>
          </w:tcPr>
          <w:p w:rsidR="00A72666" w:rsidRPr="003C69C4" w:rsidRDefault="00A72666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2155" w:type="dxa"/>
          </w:tcPr>
          <w:p w:rsidR="00A72666" w:rsidRPr="003C69C4" w:rsidRDefault="00585179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585179">
              <w:rPr>
                <w:rFonts w:ascii="Times New Roman" w:hAnsi="Times New Roman"/>
              </w:rPr>
              <w:t xml:space="preserve">отдел социального развития администрации Курского муниципального округа Ставропольс-кого  края  (далее </w:t>
            </w:r>
            <w:r>
              <w:rPr>
                <w:rFonts w:ascii="Times New Roman" w:hAnsi="Times New Roman"/>
              </w:rPr>
              <w:t>–</w:t>
            </w:r>
            <w:r w:rsidRPr="00585179">
              <w:rPr>
                <w:rFonts w:ascii="Times New Roman" w:hAnsi="Times New Roman"/>
              </w:rPr>
              <w:t xml:space="preserve"> отдел</w:t>
            </w:r>
            <w:r>
              <w:rPr>
                <w:rFonts w:ascii="Times New Roman" w:hAnsi="Times New Roman"/>
              </w:rPr>
              <w:t xml:space="preserve"> </w:t>
            </w:r>
            <w:r w:rsidRPr="00585179">
              <w:rPr>
                <w:rFonts w:ascii="Times New Roman" w:hAnsi="Times New Roman"/>
              </w:rPr>
              <w:t>социального развития)</w:t>
            </w:r>
          </w:p>
        </w:tc>
        <w:tc>
          <w:tcPr>
            <w:tcW w:w="2268" w:type="dxa"/>
          </w:tcPr>
          <w:p w:rsidR="00A72666" w:rsidRPr="003C69C4" w:rsidRDefault="009247DC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9247DC">
              <w:rPr>
                <w:rFonts w:ascii="Times New Roman" w:hAnsi="Times New Roman"/>
              </w:rPr>
              <w:t>2600000000200156798</w:t>
            </w:r>
          </w:p>
        </w:tc>
        <w:tc>
          <w:tcPr>
            <w:tcW w:w="1842" w:type="dxa"/>
          </w:tcPr>
          <w:p w:rsidR="00A72666" w:rsidRDefault="00A72666" w:rsidP="00DA70FF">
            <w:pPr>
              <w:spacing w:after="0"/>
            </w:pPr>
            <w:r w:rsidRPr="006F74B3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6F74B3">
              <w:rPr>
                <w:rFonts w:ascii="Times New Roman" w:hAnsi="Times New Roman"/>
              </w:rPr>
              <w:t>муниципальной</w:t>
            </w:r>
            <w:r w:rsidRPr="006F74B3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Pr="003C69C4" w:rsidRDefault="009247DC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247DC">
              <w:rPr>
                <w:rFonts w:ascii="Times New Roman" w:hAnsi="Times New Roman"/>
              </w:rPr>
              <w:t>2600000000200158491</w:t>
            </w:r>
          </w:p>
        </w:tc>
        <w:tc>
          <w:tcPr>
            <w:tcW w:w="2410" w:type="dxa"/>
          </w:tcPr>
          <w:p w:rsidR="00A72666" w:rsidRPr="003C69C4" w:rsidRDefault="00A72666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Предоставление жилого помещения по договору социального найма</w:t>
            </w:r>
          </w:p>
        </w:tc>
        <w:tc>
          <w:tcPr>
            <w:tcW w:w="2155" w:type="dxa"/>
          </w:tcPr>
          <w:p w:rsidR="00A72666" w:rsidRPr="003C69C4" w:rsidRDefault="00F3452F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 администрации Курского муниципального округа Ставропольского края (далее - отдел имущественных и земельных отношений</w:t>
            </w:r>
          </w:p>
        </w:tc>
        <w:tc>
          <w:tcPr>
            <w:tcW w:w="2268" w:type="dxa"/>
          </w:tcPr>
          <w:p w:rsidR="00A72666" w:rsidRPr="003C69C4" w:rsidRDefault="001C0136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1C0136">
              <w:rPr>
                <w:rFonts w:ascii="Times New Roman" w:hAnsi="Times New Roman"/>
              </w:rPr>
              <w:t>2600000000197030189</w:t>
            </w:r>
          </w:p>
        </w:tc>
        <w:tc>
          <w:tcPr>
            <w:tcW w:w="1842" w:type="dxa"/>
          </w:tcPr>
          <w:p w:rsidR="00A72666" w:rsidRDefault="00A72666" w:rsidP="00DA70FF">
            <w:pPr>
              <w:spacing w:after="0"/>
            </w:pPr>
            <w:r w:rsidRPr="006F74B3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6F74B3">
              <w:rPr>
                <w:rFonts w:ascii="Times New Roman" w:hAnsi="Times New Roman"/>
              </w:rPr>
              <w:t>муниципальной</w:t>
            </w:r>
            <w:r w:rsidRPr="006F74B3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Default="001C0136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1C0136">
              <w:rPr>
                <w:rFonts w:ascii="Times New Roman" w:hAnsi="Times New Roman"/>
              </w:rPr>
              <w:t>2600000000197330165</w:t>
            </w:r>
          </w:p>
          <w:p w:rsidR="001C0136" w:rsidRDefault="001C0136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1C0136" w:rsidRPr="001C0136" w:rsidRDefault="001C0136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1C0136">
              <w:rPr>
                <w:rFonts w:ascii="Times New Roman" w:hAnsi="Times New Roman"/>
                <w:lang w:val="en-US"/>
              </w:rPr>
              <w:t>2600000000197334834</w:t>
            </w:r>
          </w:p>
        </w:tc>
        <w:tc>
          <w:tcPr>
            <w:tcW w:w="2410" w:type="dxa"/>
          </w:tcPr>
          <w:p w:rsidR="00480848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A72666" w:rsidRPr="003C69C4" w:rsidRDefault="00480848" w:rsidP="00480848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F3452F" w:rsidRPr="00B4739B" w:rsidTr="00DC7323">
        <w:tc>
          <w:tcPr>
            <w:tcW w:w="458" w:type="dxa"/>
          </w:tcPr>
          <w:p w:rsidR="00F3452F" w:rsidRPr="003C69C4" w:rsidRDefault="00F3452F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3452F" w:rsidRPr="00CE5833" w:rsidRDefault="00F3452F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2155" w:type="dxa"/>
          </w:tcPr>
          <w:p w:rsidR="00F3452F" w:rsidRPr="00F3452F" w:rsidRDefault="00F3452F" w:rsidP="00F3452F">
            <w:pPr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F3452F" w:rsidRPr="003C69C4" w:rsidRDefault="00F3452F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574892">
              <w:rPr>
                <w:rFonts w:ascii="Times New Roman" w:hAnsi="Times New Roman"/>
              </w:rPr>
              <w:t>2600000000198900492</w:t>
            </w:r>
          </w:p>
        </w:tc>
        <w:tc>
          <w:tcPr>
            <w:tcW w:w="1842" w:type="dxa"/>
          </w:tcPr>
          <w:p w:rsidR="00F3452F" w:rsidRDefault="00F3452F" w:rsidP="00DA70FF">
            <w:pPr>
              <w:spacing w:after="0"/>
            </w:pPr>
            <w:r w:rsidRPr="006F74B3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6F74B3">
              <w:rPr>
                <w:rFonts w:ascii="Times New Roman" w:hAnsi="Times New Roman"/>
              </w:rPr>
              <w:t>муниципальной</w:t>
            </w:r>
            <w:r w:rsidRPr="006F74B3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F3452F" w:rsidRPr="00574892" w:rsidRDefault="00F3452F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410" w:type="dxa"/>
          </w:tcPr>
          <w:p w:rsidR="00F3452F" w:rsidRPr="003C69C4" w:rsidRDefault="00F3452F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F3452F" w:rsidRPr="00B4739B" w:rsidTr="00DC7323">
        <w:tc>
          <w:tcPr>
            <w:tcW w:w="458" w:type="dxa"/>
          </w:tcPr>
          <w:p w:rsidR="00F3452F" w:rsidRPr="003C69C4" w:rsidRDefault="00F3452F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3452F" w:rsidRPr="00CE5833" w:rsidRDefault="00F3452F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bCs/>
                <w:lang w:eastAsia="zh-CN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2155" w:type="dxa"/>
          </w:tcPr>
          <w:p w:rsidR="00F3452F" w:rsidRPr="00F3452F" w:rsidRDefault="00F3452F" w:rsidP="00F3452F">
            <w:pPr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F3452F" w:rsidRPr="003C69C4" w:rsidRDefault="00F3452F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9247DC">
              <w:rPr>
                <w:rFonts w:ascii="Times New Roman" w:hAnsi="Times New Roman"/>
              </w:rPr>
              <w:t>2600000000196719556</w:t>
            </w:r>
          </w:p>
        </w:tc>
        <w:tc>
          <w:tcPr>
            <w:tcW w:w="1842" w:type="dxa"/>
          </w:tcPr>
          <w:p w:rsidR="00F3452F" w:rsidRDefault="00F3452F" w:rsidP="00DA70FF">
            <w:pPr>
              <w:spacing w:after="0"/>
            </w:pPr>
            <w:r w:rsidRPr="006F74B3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6F74B3">
              <w:rPr>
                <w:rFonts w:ascii="Times New Roman" w:hAnsi="Times New Roman"/>
              </w:rPr>
              <w:t>муниципальной</w:t>
            </w:r>
            <w:r w:rsidRPr="006F74B3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F3452F" w:rsidRPr="009247DC" w:rsidRDefault="00F3452F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410" w:type="dxa"/>
          </w:tcPr>
          <w:p w:rsidR="00F3452F" w:rsidRPr="003C69C4" w:rsidRDefault="00F3452F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2155" w:type="dxa"/>
          </w:tcPr>
          <w:p w:rsidR="00A72666" w:rsidRPr="003C69C4" w:rsidRDefault="00F3452F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2268" w:type="dxa"/>
          </w:tcPr>
          <w:p w:rsidR="00A72666" w:rsidRPr="00105E1C" w:rsidRDefault="00105E1C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42" w:type="dxa"/>
          </w:tcPr>
          <w:p w:rsidR="00A72666" w:rsidRDefault="00A72666" w:rsidP="00827424">
            <w:pPr>
              <w:spacing w:after="0"/>
            </w:pPr>
            <w:r w:rsidRPr="006F74B3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6F74B3">
              <w:rPr>
                <w:rFonts w:ascii="Times New Roman" w:hAnsi="Times New Roman"/>
              </w:rPr>
              <w:t>муниципальной</w:t>
            </w:r>
            <w:r w:rsidRPr="006F74B3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Pr="00105E1C" w:rsidRDefault="00105E1C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410" w:type="dxa"/>
          </w:tcPr>
          <w:p w:rsidR="00A72666" w:rsidRPr="003C69C4" w:rsidRDefault="00A72666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344608" w:rsidRPr="00B4739B" w:rsidTr="00DC7323">
        <w:tc>
          <w:tcPr>
            <w:tcW w:w="458" w:type="dxa"/>
          </w:tcPr>
          <w:p w:rsidR="00344608" w:rsidRPr="003C69C4" w:rsidRDefault="00344608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344608" w:rsidRPr="00CE5833" w:rsidRDefault="00344608" w:rsidP="00827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</w:rPr>
              <w:t>Признание молодой семьи семьей, нуждающейся в улучшении жилищ</w:t>
            </w:r>
            <w:r w:rsidR="00DA70FF" w:rsidRPr="00CE5833">
              <w:rPr>
                <w:rFonts w:ascii="Times New Roman" w:hAnsi="Times New Roman"/>
              </w:rPr>
              <w:t>ных условий для участия в мероп</w:t>
            </w:r>
            <w:r w:rsidRPr="00CE5833">
              <w:rPr>
                <w:rFonts w:ascii="Times New Roman" w:hAnsi="Times New Roman"/>
              </w:rPr>
              <w:t>риятии по обеспе</w:t>
            </w:r>
            <w:r w:rsidR="00DA70FF" w:rsidRPr="00CE5833">
              <w:rPr>
                <w:rFonts w:ascii="Times New Roman" w:hAnsi="Times New Roman"/>
              </w:rPr>
              <w:t>чению жильем молодых семей феде</w:t>
            </w:r>
            <w:r w:rsidRPr="00CE5833">
              <w:rPr>
                <w:rFonts w:ascii="Times New Roman" w:hAnsi="Times New Roman"/>
              </w:rPr>
              <w:t>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</w:t>
            </w:r>
            <w:r w:rsidR="00DA70FF" w:rsidRPr="00CE5833">
              <w:rPr>
                <w:rFonts w:ascii="Times New Roman" w:hAnsi="Times New Roman"/>
              </w:rPr>
              <w:t>илищно-коммунальных услуг» госу</w:t>
            </w:r>
            <w:r w:rsidRPr="00CE5833">
              <w:rPr>
                <w:rFonts w:ascii="Times New Roman" w:hAnsi="Times New Roman"/>
              </w:rPr>
              <w:t>дарственной прогр</w:t>
            </w:r>
            <w:r w:rsidR="00DA70FF" w:rsidRPr="00CE5833">
              <w:rPr>
                <w:rFonts w:ascii="Times New Roman" w:hAnsi="Times New Roman"/>
              </w:rPr>
              <w:t>аммы Российской Федерации «Обес</w:t>
            </w:r>
            <w:r w:rsidRPr="00CE5833">
              <w:rPr>
                <w:rFonts w:ascii="Times New Roman" w:hAnsi="Times New Roman"/>
              </w:rPr>
              <w:t>печение доступ</w:t>
            </w:r>
            <w:r w:rsidR="00DA70FF" w:rsidRPr="00CE5833">
              <w:rPr>
                <w:rFonts w:ascii="Times New Roman" w:hAnsi="Times New Roman"/>
              </w:rPr>
              <w:t>ным и комфортным жильем и комму</w:t>
            </w:r>
            <w:r w:rsidRPr="00CE5833">
              <w:rPr>
                <w:rFonts w:ascii="Times New Roman" w:hAnsi="Times New Roman"/>
              </w:rPr>
              <w:t>нальными услугами граждан Российской Федерации»</w:t>
            </w:r>
          </w:p>
        </w:tc>
        <w:tc>
          <w:tcPr>
            <w:tcW w:w="2155" w:type="dxa"/>
          </w:tcPr>
          <w:p w:rsidR="00F3452F" w:rsidRDefault="00F3452F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 xml:space="preserve">отдел социального </w:t>
            </w:r>
          </w:p>
          <w:p w:rsidR="00344608" w:rsidRPr="003C69C4" w:rsidRDefault="00F3452F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развития</w:t>
            </w:r>
          </w:p>
        </w:tc>
        <w:tc>
          <w:tcPr>
            <w:tcW w:w="2268" w:type="dxa"/>
          </w:tcPr>
          <w:p w:rsidR="00344608" w:rsidRPr="003C69C4" w:rsidRDefault="00B22C3E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B22C3E">
              <w:rPr>
                <w:rFonts w:ascii="Times New Roman" w:hAnsi="Times New Roman"/>
              </w:rPr>
              <w:t>2600000000200102346</w:t>
            </w:r>
          </w:p>
        </w:tc>
        <w:tc>
          <w:tcPr>
            <w:tcW w:w="1842" w:type="dxa"/>
          </w:tcPr>
          <w:p w:rsidR="00344608" w:rsidRPr="003C69C4" w:rsidRDefault="00A72666" w:rsidP="00A867C4">
            <w:pPr>
              <w:spacing w:after="0" w:line="240" w:lineRule="exact"/>
              <w:rPr>
                <w:rFonts w:ascii="Times New Roman" w:hAnsi="Times New Roman"/>
              </w:rPr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344608" w:rsidRPr="003C69C4" w:rsidRDefault="00B22C3E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22C3E">
              <w:rPr>
                <w:rFonts w:ascii="Times New Roman" w:hAnsi="Times New Roman"/>
              </w:rPr>
              <w:t>2600000000200148245</w:t>
            </w:r>
          </w:p>
        </w:tc>
        <w:tc>
          <w:tcPr>
            <w:tcW w:w="2410" w:type="dxa"/>
          </w:tcPr>
          <w:p w:rsidR="00344608" w:rsidRPr="003C69C4" w:rsidRDefault="00344608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Style w:val="fontstyle01"/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</w:rPr>
              <w:t>Выдача выписки из похозяйственной книги</w:t>
            </w:r>
          </w:p>
        </w:tc>
        <w:tc>
          <w:tcPr>
            <w:tcW w:w="2155" w:type="dxa"/>
          </w:tcPr>
          <w:p w:rsidR="00A72666" w:rsidRPr="003C69C4" w:rsidRDefault="00F3452F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сельского хозяйства и охраны окружающей среды администрации Курского муници-пального округа Ставропольского края</w:t>
            </w:r>
          </w:p>
        </w:tc>
        <w:tc>
          <w:tcPr>
            <w:tcW w:w="2268" w:type="dxa"/>
          </w:tcPr>
          <w:p w:rsidR="00A72666" w:rsidRPr="003C69C4" w:rsidRDefault="009D1180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9D1180">
              <w:rPr>
                <w:rFonts w:ascii="Times New Roman" w:hAnsi="Times New Roman"/>
              </w:rPr>
              <w:t>2600000000196696097</w:t>
            </w:r>
          </w:p>
        </w:tc>
        <w:tc>
          <w:tcPr>
            <w:tcW w:w="1842" w:type="dxa"/>
          </w:tcPr>
          <w:p w:rsidR="00A72666" w:rsidRDefault="00A72666" w:rsidP="00827424">
            <w:pPr>
              <w:spacing w:after="0"/>
            </w:pPr>
            <w:r w:rsidRPr="003D7CB0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3D7CB0">
              <w:rPr>
                <w:rFonts w:ascii="Times New Roman" w:hAnsi="Times New Roman"/>
              </w:rPr>
              <w:t>муниципальной</w:t>
            </w:r>
            <w:r w:rsidRPr="003D7CB0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Pr="003C69C4" w:rsidRDefault="009D1180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D1180">
              <w:rPr>
                <w:rFonts w:ascii="Times New Roman" w:hAnsi="Times New Roman"/>
              </w:rPr>
              <w:t>2600000000196703141</w:t>
            </w:r>
          </w:p>
        </w:tc>
        <w:tc>
          <w:tcPr>
            <w:tcW w:w="2410" w:type="dxa"/>
          </w:tcPr>
          <w:p w:rsidR="00A72666" w:rsidRPr="003C69C4" w:rsidRDefault="00A72666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72666" w:rsidRPr="00B4739B" w:rsidTr="00DC7323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2155" w:type="dxa"/>
          </w:tcPr>
          <w:p w:rsidR="00A72666" w:rsidRPr="003C69C4" w:rsidRDefault="00F3452F" w:rsidP="00F3452F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A72666" w:rsidRPr="00105E1C" w:rsidRDefault="00105E1C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42" w:type="dxa"/>
          </w:tcPr>
          <w:p w:rsidR="00A72666" w:rsidRDefault="00A72666" w:rsidP="00827424">
            <w:pPr>
              <w:spacing w:after="0"/>
            </w:pPr>
            <w:r w:rsidRPr="003D7CB0">
              <w:rPr>
                <w:rFonts w:ascii="Times New Roman" w:hAnsi="Times New Roman"/>
                <w:bCs/>
              </w:rPr>
              <w:t xml:space="preserve">Прием и регистрация заявления и документов на </w:t>
            </w:r>
            <w:r w:rsidRPr="003D7CB0">
              <w:rPr>
                <w:rFonts w:ascii="Times New Roman" w:hAnsi="Times New Roman"/>
                <w:bCs/>
              </w:rPr>
              <w:lastRenderedPageBreak/>
              <w:t xml:space="preserve">предоставление </w:t>
            </w:r>
            <w:r w:rsidRPr="003D7CB0">
              <w:rPr>
                <w:rFonts w:ascii="Times New Roman" w:hAnsi="Times New Roman"/>
              </w:rPr>
              <w:t>муниципальной</w:t>
            </w:r>
            <w:r w:rsidRPr="003D7CB0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Pr="00105E1C" w:rsidRDefault="00105E1C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-</w:t>
            </w:r>
          </w:p>
        </w:tc>
        <w:tc>
          <w:tcPr>
            <w:tcW w:w="2410" w:type="dxa"/>
          </w:tcPr>
          <w:p w:rsidR="00A72666" w:rsidRPr="003C69C4" w:rsidRDefault="00A72666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1F4A18" w:rsidRPr="00B4739B" w:rsidTr="0060603C">
        <w:tc>
          <w:tcPr>
            <w:tcW w:w="16019" w:type="dxa"/>
            <w:gridSpan w:val="7"/>
          </w:tcPr>
          <w:p w:rsidR="001F4A18" w:rsidRPr="00CE5833" w:rsidRDefault="00E867CF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  <w:b/>
                <w:lang w:val="en-US" w:eastAsia="zh-CN"/>
              </w:rPr>
              <w:lastRenderedPageBreak/>
              <w:t>VIII</w:t>
            </w:r>
            <w:r w:rsidR="001F4A18" w:rsidRPr="00CE5833">
              <w:rPr>
                <w:rFonts w:ascii="Times New Roman" w:hAnsi="Times New Roman"/>
                <w:b/>
                <w:lang w:eastAsia="zh-CN"/>
              </w:rPr>
              <w:t>. Муниципальные услуги в сфере земельно-имущественных отношений</w:t>
            </w:r>
          </w:p>
        </w:tc>
      </w:tr>
      <w:tr w:rsidR="00A72666" w:rsidRPr="00B4739B" w:rsidTr="00F3452F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3C69C4">
            <w:pPr>
              <w:spacing w:after="0" w:line="240" w:lineRule="exact"/>
              <w:ind w:left="-107" w:right="-46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2155" w:type="dxa"/>
          </w:tcPr>
          <w:p w:rsidR="00A72666" w:rsidRPr="003C69C4" w:rsidRDefault="00F3452F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A72666" w:rsidRPr="003C69C4" w:rsidRDefault="00BB0DD1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BB0DD1">
              <w:rPr>
                <w:rFonts w:ascii="Times New Roman" w:hAnsi="Times New Roman"/>
              </w:rPr>
              <w:t>2600000000161657300</w:t>
            </w:r>
          </w:p>
        </w:tc>
        <w:tc>
          <w:tcPr>
            <w:tcW w:w="1842" w:type="dxa"/>
          </w:tcPr>
          <w:p w:rsidR="00A72666" w:rsidRDefault="00A72666" w:rsidP="00827424">
            <w:pPr>
              <w:spacing w:after="0"/>
            </w:pPr>
            <w:r w:rsidRPr="00211EB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211EBB">
              <w:rPr>
                <w:rFonts w:ascii="Times New Roman" w:hAnsi="Times New Roman"/>
              </w:rPr>
              <w:t>муниципальной</w:t>
            </w:r>
            <w:r w:rsidRPr="00211EB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Default="00BB0DD1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BB0DD1">
              <w:rPr>
                <w:rFonts w:ascii="Times New Roman" w:hAnsi="Times New Roman"/>
              </w:rPr>
              <w:t>2600000000197382555</w:t>
            </w:r>
          </w:p>
          <w:p w:rsidR="00BB0DD1" w:rsidRDefault="00BB0DD1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BB0DD1" w:rsidRPr="00BB0DD1" w:rsidRDefault="00BB0DD1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BB0DD1">
              <w:rPr>
                <w:rFonts w:ascii="Times New Roman" w:hAnsi="Times New Roman"/>
                <w:lang w:val="en-US"/>
              </w:rPr>
              <w:t>2600000000197382895</w:t>
            </w:r>
          </w:p>
        </w:tc>
        <w:tc>
          <w:tcPr>
            <w:tcW w:w="2410" w:type="dxa"/>
          </w:tcPr>
          <w:p w:rsidR="00A72666" w:rsidRPr="003C69C4" w:rsidRDefault="00A72666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72666" w:rsidRPr="00B4739B" w:rsidTr="00F3452F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 xml:space="preserve">Заключение договоров об инвестиционной деятельности в отношении объектов недвижимого имущества, находящихся в муниципальной собственности </w:t>
            </w:r>
          </w:p>
        </w:tc>
        <w:tc>
          <w:tcPr>
            <w:tcW w:w="2155" w:type="dxa"/>
          </w:tcPr>
          <w:p w:rsidR="00A72666" w:rsidRPr="003C69C4" w:rsidRDefault="00F3452F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A72666" w:rsidRPr="003C69C4" w:rsidRDefault="00710CE9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710CE9">
              <w:rPr>
                <w:rFonts w:ascii="Times New Roman" w:hAnsi="Times New Roman"/>
              </w:rPr>
              <w:t>2600000000161657277</w:t>
            </w:r>
          </w:p>
        </w:tc>
        <w:tc>
          <w:tcPr>
            <w:tcW w:w="1842" w:type="dxa"/>
          </w:tcPr>
          <w:p w:rsidR="00A72666" w:rsidRDefault="00A72666" w:rsidP="00827424">
            <w:pPr>
              <w:spacing w:after="0"/>
            </w:pPr>
            <w:r w:rsidRPr="00211EB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211EBB">
              <w:rPr>
                <w:rFonts w:ascii="Times New Roman" w:hAnsi="Times New Roman"/>
              </w:rPr>
              <w:t>муниципальной</w:t>
            </w:r>
            <w:r w:rsidRPr="00211EB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Pr="003C69C4" w:rsidRDefault="00710CE9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0CE9">
              <w:rPr>
                <w:rFonts w:ascii="Times New Roman" w:hAnsi="Times New Roman"/>
              </w:rPr>
              <w:t>2600000000161657280</w:t>
            </w:r>
          </w:p>
        </w:tc>
        <w:tc>
          <w:tcPr>
            <w:tcW w:w="2410" w:type="dxa"/>
          </w:tcPr>
          <w:p w:rsidR="00A72666" w:rsidRPr="003C69C4" w:rsidRDefault="00A72666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F3452F" w:rsidRPr="00B4739B" w:rsidTr="00F3452F">
        <w:tc>
          <w:tcPr>
            <w:tcW w:w="458" w:type="dxa"/>
          </w:tcPr>
          <w:p w:rsidR="00F3452F" w:rsidRPr="003C69C4" w:rsidRDefault="00F3452F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3452F" w:rsidRPr="00CE5833" w:rsidRDefault="00F3452F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iCs/>
                <w:lang w:eastAsia="zh-CN"/>
              </w:rPr>
      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      </w:r>
          </w:p>
        </w:tc>
        <w:tc>
          <w:tcPr>
            <w:tcW w:w="2155" w:type="dxa"/>
          </w:tcPr>
          <w:p w:rsidR="00F3452F" w:rsidRPr="00DC7323" w:rsidRDefault="00F3452F">
            <w:pPr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F3452F" w:rsidRPr="003C69C4" w:rsidRDefault="00F3452F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1C0136">
              <w:rPr>
                <w:rFonts w:ascii="Times New Roman" w:hAnsi="Times New Roman"/>
              </w:rPr>
              <w:t>2600000000161657122</w:t>
            </w:r>
          </w:p>
        </w:tc>
        <w:tc>
          <w:tcPr>
            <w:tcW w:w="1842" w:type="dxa"/>
          </w:tcPr>
          <w:p w:rsidR="00F3452F" w:rsidRDefault="00F3452F" w:rsidP="00827424">
            <w:pPr>
              <w:spacing w:after="0"/>
            </w:pPr>
            <w:r w:rsidRPr="00211EB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211EBB">
              <w:rPr>
                <w:rFonts w:ascii="Times New Roman" w:hAnsi="Times New Roman"/>
              </w:rPr>
              <w:t>муниципальной</w:t>
            </w:r>
            <w:r w:rsidRPr="00211EB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F3452F" w:rsidRPr="003C69C4" w:rsidRDefault="00F3452F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1C0136">
              <w:rPr>
                <w:rFonts w:ascii="Times New Roman" w:hAnsi="Times New Roman"/>
              </w:rPr>
              <w:t>2600000000196697373</w:t>
            </w:r>
          </w:p>
        </w:tc>
        <w:tc>
          <w:tcPr>
            <w:tcW w:w="2410" w:type="dxa"/>
          </w:tcPr>
          <w:p w:rsidR="00F3452F" w:rsidRDefault="00F3452F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F3452F" w:rsidRPr="003C69C4" w:rsidRDefault="00F3452F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F3452F" w:rsidRPr="00B4739B" w:rsidTr="00F3452F">
        <w:tc>
          <w:tcPr>
            <w:tcW w:w="458" w:type="dxa"/>
          </w:tcPr>
          <w:p w:rsidR="00F3452F" w:rsidRPr="003C69C4" w:rsidRDefault="00F3452F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F3452F" w:rsidRPr="00CE5833" w:rsidRDefault="00F3452F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hAnsi="Times New Roman"/>
                <w:color w:val="000000"/>
              </w:rPr>
              <w:t>Согласование местоположения границ земельных участков, образованных из земель или земельных участков,</w:t>
            </w:r>
            <w:r w:rsidRPr="00CE5833">
              <w:rPr>
                <w:rFonts w:ascii="Times New Roman" w:hAnsi="Times New Roman"/>
                <w:iCs/>
                <w:color w:val="000000"/>
              </w:rPr>
              <w:t xml:space="preserve"> находящихся в муниципальной собственности или государственная собственность на которые не разграничена, </w:t>
            </w:r>
            <w:r w:rsidRPr="00CE5833">
              <w:rPr>
                <w:rFonts w:ascii="Times New Roman" w:hAnsi="Times New Roman"/>
                <w:color w:val="000000"/>
              </w:rPr>
              <w:t xml:space="preserve"> или смежных с ними</w:t>
            </w:r>
          </w:p>
        </w:tc>
        <w:tc>
          <w:tcPr>
            <w:tcW w:w="2155" w:type="dxa"/>
          </w:tcPr>
          <w:p w:rsidR="00F3452F" w:rsidRPr="00DC7323" w:rsidRDefault="00F3452F">
            <w:pPr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F3452F" w:rsidRPr="003C69C4" w:rsidRDefault="00F3452F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9247DC">
              <w:rPr>
                <w:rFonts w:ascii="Times New Roman" w:hAnsi="Times New Roman"/>
              </w:rPr>
              <w:t>2600000000161657254</w:t>
            </w:r>
          </w:p>
        </w:tc>
        <w:tc>
          <w:tcPr>
            <w:tcW w:w="1842" w:type="dxa"/>
          </w:tcPr>
          <w:p w:rsidR="00F3452F" w:rsidRDefault="00F3452F" w:rsidP="00827424">
            <w:pPr>
              <w:spacing w:after="0"/>
            </w:pPr>
            <w:r w:rsidRPr="00211EB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211EBB">
              <w:rPr>
                <w:rFonts w:ascii="Times New Roman" w:hAnsi="Times New Roman"/>
              </w:rPr>
              <w:t>муниципальной</w:t>
            </w:r>
            <w:r w:rsidRPr="00211EB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F3452F" w:rsidRPr="003C69C4" w:rsidRDefault="00F3452F" w:rsidP="003C69C4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9247DC">
              <w:rPr>
                <w:rFonts w:ascii="Times New Roman" w:hAnsi="Times New Roman"/>
              </w:rPr>
              <w:t>2600000000161657257</w:t>
            </w:r>
          </w:p>
        </w:tc>
        <w:tc>
          <w:tcPr>
            <w:tcW w:w="2410" w:type="dxa"/>
          </w:tcPr>
          <w:p w:rsidR="00F3452F" w:rsidRPr="003C69C4" w:rsidRDefault="00F3452F" w:rsidP="003C69C4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72666" w:rsidRPr="00B4739B" w:rsidTr="00F3452F">
        <w:tc>
          <w:tcPr>
            <w:tcW w:w="458" w:type="dxa"/>
          </w:tcPr>
          <w:p w:rsidR="00A72666" w:rsidRPr="003C69C4" w:rsidRDefault="00A72666" w:rsidP="003C69C4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A72666" w:rsidRPr="00CE5833" w:rsidRDefault="00A72666" w:rsidP="00E86F6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55" w:type="dxa"/>
          </w:tcPr>
          <w:p w:rsidR="00A72666" w:rsidRPr="003C69C4" w:rsidRDefault="00F3452F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A72666" w:rsidRPr="003C69C4" w:rsidRDefault="00746C58" w:rsidP="003C69C4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746C58">
              <w:rPr>
                <w:rFonts w:ascii="Times New Roman" w:hAnsi="Times New Roman"/>
              </w:rPr>
              <w:t>2600000000161657147</w:t>
            </w:r>
          </w:p>
        </w:tc>
        <w:tc>
          <w:tcPr>
            <w:tcW w:w="1842" w:type="dxa"/>
          </w:tcPr>
          <w:p w:rsidR="00A72666" w:rsidRDefault="00A72666" w:rsidP="00827424">
            <w:pPr>
              <w:spacing w:after="0"/>
            </w:pPr>
            <w:r w:rsidRPr="00F1284F">
              <w:rPr>
                <w:rFonts w:ascii="Times New Roman" w:hAnsi="Times New Roman"/>
                <w:bCs/>
              </w:rPr>
              <w:t xml:space="preserve">Прием и регистрация заявления и документов на </w:t>
            </w:r>
            <w:r w:rsidRPr="00F1284F">
              <w:rPr>
                <w:rFonts w:ascii="Times New Roman" w:hAnsi="Times New Roman"/>
                <w:bCs/>
              </w:rPr>
              <w:lastRenderedPageBreak/>
              <w:t xml:space="preserve">предоставление </w:t>
            </w:r>
            <w:r w:rsidRPr="00F1284F">
              <w:rPr>
                <w:rFonts w:ascii="Times New Roman" w:hAnsi="Times New Roman"/>
              </w:rPr>
              <w:t>муниципальной</w:t>
            </w:r>
            <w:r w:rsidRPr="00F1284F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A72666" w:rsidRDefault="00746C58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746C58">
              <w:rPr>
                <w:rFonts w:ascii="Times New Roman" w:hAnsi="Times New Roman"/>
              </w:rPr>
              <w:lastRenderedPageBreak/>
              <w:t>2600000000197365619</w:t>
            </w:r>
          </w:p>
          <w:p w:rsidR="00746C58" w:rsidRDefault="00746C58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746C58" w:rsidRPr="00746C58" w:rsidRDefault="00746C58" w:rsidP="003C69C4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746C58">
              <w:rPr>
                <w:rFonts w:ascii="Times New Roman" w:hAnsi="Times New Roman"/>
                <w:lang w:val="en-US"/>
              </w:rPr>
              <w:t>2600000000197365812</w:t>
            </w:r>
          </w:p>
        </w:tc>
        <w:tc>
          <w:tcPr>
            <w:tcW w:w="2410" w:type="dxa"/>
          </w:tcPr>
          <w:p w:rsidR="00CE5833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A72666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</w:t>
            </w: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CE5833" w:rsidRDefault="00CE5833" w:rsidP="00CE583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2155" w:type="dxa"/>
          </w:tcPr>
          <w:p w:rsidR="00CE5833" w:rsidRPr="003C69C4" w:rsidRDefault="00F3452F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746C58">
              <w:rPr>
                <w:rFonts w:ascii="Times New Roman" w:hAnsi="Times New Roman"/>
              </w:rPr>
              <w:t>2600000000160663705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F1284F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F1284F">
              <w:rPr>
                <w:rFonts w:ascii="Times New Roman" w:hAnsi="Times New Roman"/>
              </w:rPr>
              <w:t>муниципальной</w:t>
            </w:r>
            <w:r w:rsidRPr="00F1284F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Pr="003C69C4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46C58">
              <w:rPr>
                <w:rFonts w:ascii="Times New Roman" w:hAnsi="Times New Roman"/>
              </w:rPr>
              <w:t>2600000000197455612</w:t>
            </w:r>
          </w:p>
        </w:tc>
        <w:tc>
          <w:tcPr>
            <w:tcW w:w="2410" w:type="dxa"/>
          </w:tcPr>
          <w:p w:rsidR="00CE5833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CE5833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hAnsi="Times New Roman"/>
                <w:iCs/>
                <w:color w:val="000000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2155" w:type="dxa"/>
          </w:tcPr>
          <w:p w:rsidR="00CE5833" w:rsidRPr="003C69C4" w:rsidRDefault="00F3452F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822900">
              <w:rPr>
                <w:rFonts w:ascii="Times New Roman" w:hAnsi="Times New Roman"/>
              </w:rPr>
              <w:t>2600000000161658066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F1284F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F1284F">
              <w:rPr>
                <w:rFonts w:ascii="Times New Roman" w:hAnsi="Times New Roman"/>
              </w:rPr>
              <w:t>муниципальной</w:t>
            </w:r>
            <w:r w:rsidRPr="00F1284F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Pr="003C69C4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22900">
              <w:rPr>
                <w:rFonts w:ascii="Times New Roman" w:hAnsi="Times New Roman"/>
              </w:rPr>
              <w:t>2600000000161658069</w:t>
            </w:r>
          </w:p>
        </w:tc>
        <w:tc>
          <w:tcPr>
            <w:tcW w:w="2410" w:type="dxa"/>
          </w:tcPr>
          <w:p w:rsidR="00CE5833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CE5833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2155" w:type="dxa"/>
          </w:tcPr>
          <w:p w:rsidR="00CE5833" w:rsidRPr="003C69C4" w:rsidRDefault="00F3452F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DE64D0">
              <w:rPr>
                <w:rFonts w:ascii="Times New Roman" w:hAnsi="Times New Roman"/>
              </w:rPr>
              <w:t>2600000000161657391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F1284F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F1284F">
              <w:rPr>
                <w:rFonts w:ascii="Times New Roman" w:hAnsi="Times New Roman"/>
              </w:rPr>
              <w:t>муниципальной</w:t>
            </w:r>
            <w:r w:rsidRPr="00F1284F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Pr="003C69C4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E64D0">
              <w:rPr>
                <w:rFonts w:ascii="Times New Roman" w:hAnsi="Times New Roman"/>
              </w:rPr>
              <w:t>2600000000161657436</w:t>
            </w:r>
          </w:p>
        </w:tc>
        <w:tc>
          <w:tcPr>
            <w:tcW w:w="2410" w:type="dxa"/>
          </w:tcPr>
          <w:p w:rsidR="00CE5833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</w:t>
            </w: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CE5833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hAnsi="Times New Roman"/>
                <w:color w:val="000000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2155" w:type="dxa"/>
          </w:tcPr>
          <w:p w:rsidR="00CE5833" w:rsidRPr="003C69C4" w:rsidRDefault="00F3452F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B22C3E">
              <w:rPr>
                <w:rFonts w:ascii="Times New Roman" w:hAnsi="Times New Roman"/>
              </w:rPr>
              <w:t>2600000000197426339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F1284F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F1284F">
              <w:rPr>
                <w:rFonts w:ascii="Times New Roman" w:hAnsi="Times New Roman"/>
              </w:rPr>
              <w:t>муниципальной</w:t>
            </w:r>
            <w:r w:rsidRPr="00F1284F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Pr="003C69C4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B22C3E">
              <w:rPr>
                <w:rFonts w:ascii="Times New Roman" w:hAnsi="Times New Roman"/>
              </w:rPr>
              <w:t>2600000000197427299</w:t>
            </w:r>
          </w:p>
        </w:tc>
        <w:tc>
          <w:tcPr>
            <w:tcW w:w="2410" w:type="dxa"/>
          </w:tcPr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CE5833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155" w:type="dxa"/>
          </w:tcPr>
          <w:p w:rsidR="00CE5833" w:rsidRPr="003C69C4" w:rsidRDefault="00F3452F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822900">
              <w:rPr>
                <w:rFonts w:ascii="Times New Roman" w:hAnsi="Times New Roman"/>
              </w:rPr>
              <w:t>2600000000161657845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F1284F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F1284F">
              <w:rPr>
                <w:rFonts w:ascii="Times New Roman" w:hAnsi="Times New Roman"/>
              </w:rPr>
              <w:lastRenderedPageBreak/>
              <w:t>муниципальной</w:t>
            </w:r>
            <w:r w:rsidRPr="00F1284F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Pr="003C69C4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22900">
              <w:rPr>
                <w:rFonts w:ascii="Times New Roman" w:hAnsi="Times New Roman"/>
              </w:rPr>
              <w:lastRenderedPageBreak/>
              <w:t>2600000000197390104</w:t>
            </w:r>
          </w:p>
        </w:tc>
        <w:tc>
          <w:tcPr>
            <w:tcW w:w="2410" w:type="dxa"/>
          </w:tcPr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CE5833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2155" w:type="dxa"/>
          </w:tcPr>
          <w:p w:rsidR="00CE5833" w:rsidRPr="003C69C4" w:rsidRDefault="00F3452F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5E1E5B">
              <w:rPr>
                <w:rFonts w:ascii="Times New Roman" w:hAnsi="Times New Roman"/>
              </w:rPr>
              <w:t>2600000000161657976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805C6A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805C6A">
              <w:rPr>
                <w:rFonts w:ascii="Times New Roman" w:hAnsi="Times New Roman"/>
              </w:rPr>
              <w:t>муниципальной</w:t>
            </w:r>
            <w:r w:rsidRPr="00805C6A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5E1E5B">
              <w:rPr>
                <w:rFonts w:ascii="Times New Roman" w:hAnsi="Times New Roman"/>
              </w:rPr>
              <w:t>2600000000197420482</w:t>
            </w:r>
          </w:p>
          <w:p w:rsidR="00CE5833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CE5833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5E1E5B">
              <w:rPr>
                <w:rFonts w:ascii="Times New Roman" w:hAnsi="Times New Roman"/>
                <w:lang w:val="en-US"/>
              </w:rPr>
              <w:t>2600000000197420518</w:t>
            </w:r>
          </w:p>
          <w:p w:rsidR="00CE5833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CE5833" w:rsidRPr="005E1E5B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5E1E5B">
              <w:rPr>
                <w:rFonts w:ascii="Times New Roman" w:hAnsi="Times New Roman"/>
                <w:lang w:val="en-US"/>
              </w:rPr>
              <w:t>2600000000197420662</w:t>
            </w:r>
          </w:p>
        </w:tc>
        <w:tc>
          <w:tcPr>
            <w:tcW w:w="2410" w:type="dxa"/>
          </w:tcPr>
          <w:p w:rsidR="00CE5833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CE5833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CE5833">
              <w:rPr>
                <w:rFonts w:ascii="Times New Roman" w:hAnsi="Times New Roman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155" w:type="dxa"/>
          </w:tcPr>
          <w:p w:rsidR="00CE5833" w:rsidRPr="003C69C4" w:rsidRDefault="00F3452F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B07C6E">
              <w:rPr>
                <w:rFonts w:ascii="Times New Roman" w:hAnsi="Times New Roman"/>
              </w:rPr>
              <w:t>2600000000196690506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805C6A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805C6A">
              <w:rPr>
                <w:rFonts w:ascii="Times New Roman" w:hAnsi="Times New Roman"/>
              </w:rPr>
              <w:t>муниципальной</w:t>
            </w:r>
            <w:r w:rsidRPr="00805C6A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B07C6E">
              <w:rPr>
                <w:rFonts w:ascii="Times New Roman" w:hAnsi="Times New Roman"/>
              </w:rPr>
              <w:t>2600000000196705592</w:t>
            </w:r>
          </w:p>
          <w:p w:rsidR="00CE5833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CE5833" w:rsidRPr="00B07C6E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B07C6E">
              <w:rPr>
                <w:rFonts w:ascii="Times New Roman" w:hAnsi="Times New Roman"/>
                <w:lang w:val="en-US"/>
              </w:rPr>
              <w:t>2600000000196706424</w:t>
            </w:r>
          </w:p>
        </w:tc>
        <w:tc>
          <w:tcPr>
            <w:tcW w:w="2410" w:type="dxa"/>
          </w:tcPr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CE5833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CE5833">
              <w:rPr>
                <w:rFonts w:ascii="Times New Roman" w:hAnsi="Times New Roman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2155" w:type="dxa"/>
          </w:tcPr>
          <w:p w:rsidR="00CE5833" w:rsidRPr="003C69C4" w:rsidRDefault="00F3452F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F3452F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BE77C7">
              <w:rPr>
                <w:rFonts w:ascii="Times New Roman" w:hAnsi="Times New Roman"/>
              </w:rPr>
              <w:t>2600000000161658301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805C6A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805C6A">
              <w:rPr>
                <w:rFonts w:ascii="Times New Roman" w:hAnsi="Times New Roman"/>
              </w:rPr>
              <w:t>муниципальной</w:t>
            </w:r>
            <w:r w:rsidRPr="00805C6A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BE77C7">
              <w:rPr>
                <w:rFonts w:ascii="Times New Roman" w:hAnsi="Times New Roman"/>
              </w:rPr>
              <w:t>2600000000197425492</w:t>
            </w:r>
          </w:p>
          <w:p w:rsidR="00CE5833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CE5833" w:rsidRPr="00BE77C7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BE77C7">
              <w:rPr>
                <w:rFonts w:ascii="Times New Roman" w:hAnsi="Times New Roman"/>
                <w:lang w:val="en-US"/>
              </w:rPr>
              <w:t>2600000000197425881</w:t>
            </w:r>
          </w:p>
        </w:tc>
        <w:tc>
          <w:tcPr>
            <w:tcW w:w="2410" w:type="dxa"/>
          </w:tcPr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CE5833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</w:t>
            </w:r>
            <w:r w:rsidRPr="00CE5833">
              <w:t xml:space="preserve"> </w:t>
            </w:r>
            <w:r w:rsidRPr="00CE5833">
              <w:rPr>
                <w:rFonts w:ascii="Times New Roman" w:eastAsia="Times New Roman" w:hAnsi="Times New Roman"/>
                <w:lang w:eastAsia="zh-CN"/>
              </w:rPr>
              <w:t xml:space="preserve">участком на основании заявления правообладателя об отказе от права  </w:t>
            </w:r>
          </w:p>
        </w:tc>
        <w:tc>
          <w:tcPr>
            <w:tcW w:w="2155" w:type="dxa"/>
          </w:tcPr>
          <w:p w:rsidR="00CE5833" w:rsidRPr="003C69C4" w:rsidRDefault="00DC7323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7E6DD5">
              <w:rPr>
                <w:rFonts w:ascii="Times New Roman" w:hAnsi="Times New Roman"/>
              </w:rPr>
              <w:t>2600000000161657999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B05F22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B05F22">
              <w:rPr>
                <w:rFonts w:ascii="Times New Roman" w:hAnsi="Times New Roman"/>
              </w:rPr>
              <w:t>муниципальной</w:t>
            </w:r>
            <w:r w:rsidRPr="00B05F22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Pr="003C69C4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E6DD5">
              <w:rPr>
                <w:rFonts w:ascii="Times New Roman" w:hAnsi="Times New Roman"/>
              </w:rPr>
              <w:t>2600000000161658002</w:t>
            </w:r>
          </w:p>
        </w:tc>
        <w:tc>
          <w:tcPr>
            <w:tcW w:w="2410" w:type="dxa"/>
          </w:tcPr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CE5833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E5833">
              <w:rPr>
                <w:rFonts w:ascii="Times New Roman" w:eastAsia="Times New Roman" w:hAnsi="Times New Roman"/>
                <w:lang w:eastAsia="zh-CN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2155" w:type="dxa"/>
          </w:tcPr>
          <w:p w:rsidR="00CE5833" w:rsidRPr="003C69C4" w:rsidRDefault="00DC7323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7D74F8">
              <w:rPr>
                <w:rFonts w:ascii="Times New Roman" w:hAnsi="Times New Roman"/>
              </w:rPr>
              <w:t>2600000000193114605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B05F22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B05F22">
              <w:rPr>
                <w:rFonts w:ascii="Times New Roman" w:hAnsi="Times New Roman"/>
              </w:rPr>
              <w:t>муниципальной</w:t>
            </w:r>
            <w:r w:rsidRPr="00B05F22">
              <w:rPr>
                <w:rFonts w:ascii="Times New Roman" w:hAnsi="Times New Roman"/>
                <w:bCs/>
              </w:rPr>
              <w:t xml:space="preserve"> </w:t>
            </w:r>
            <w:r w:rsidRPr="00B05F22">
              <w:rPr>
                <w:rFonts w:ascii="Times New Roman" w:hAnsi="Times New Roman"/>
                <w:bCs/>
              </w:rPr>
              <w:lastRenderedPageBreak/>
              <w:t>услуги</w:t>
            </w:r>
          </w:p>
        </w:tc>
        <w:tc>
          <w:tcPr>
            <w:tcW w:w="1843" w:type="dxa"/>
          </w:tcPr>
          <w:p w:rsidR="00CE5833" w:rsidRPr="003C69C4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D74F8">
              <w:rPr>
                <w:rFonts w:ascii="Times New Roman" w:hAnsi="Times New Roman"/>
              </w:rPr>
              <w:lastRenderedPageBreak/>
              <w:t>2600000000193118005</w:t>
            </w:r>
          </w:p>
        </w:tc>
        <w:tc>
          <w:tcPr>
            <w:tcW w:w="2410" w:type="dxa"/>
          </w:tcPr>
          <w:p w:rsidR="00CE5833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</w:t>
            </w: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7416D4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7416D4">
              <w:rPr>
                <w:rFonts w:ascii="Times New Roman" w:hAnsi="Times New Roman"/>
                <w:color w:val="000000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2155" w:type="dxa"/>
          </w:tcPr>
          <w:p w:rsidR="00CE5833" w:rsidRPr="003C69C4" w:rsidRDefault="00DC7323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B22C3E">
              <w:rPr>
                <w:rFonts w:ascii="Times New Roman" w:hAnsi="Times New Roman"/>
              </w:rPr>
              <w:t>2600000000178418007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B05F22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B05F22">
              <w:rPr>
                <w:rFonts w:ascii="Times New Roman" w:hAnsi="Times New Roman"/>
              </w:rPr>
              <w:t>муниципальной</w:t>
            </w:r>
            <w:r w:rsidRPr="00B05F22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B22C3E">
              <w:rPr>
                <w:rFonts w:ascii="Times New Roman" w:hAnsi="Times New Roman"/>
              </w:rPr>
              <w:t>2600000000195727654</w:t>
            </w:r>
          </w:p>
          <w:p w:rsidR="00CE5833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</w:p>
          <w:p w:rsidR="00CE5833" w:rsidRPr="00B22C3E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 w:rsidRPr="00B22C3E">
              <w:rPr>
                <w:rFonts w:ascii="Times New Roman" w:hAnsi="Times New Roman"/>
                <w:lang w:val="en-US"/>
              </w:rPr>
              <w:t>2600000000195727677</w:t>
            </w:r>
          </w:p>
        </w:tc>
        <w:tc>
          <w:tcPr>
            <w:tcW w:w="2410" w:type="dxa"/>
          </w:tcPr>
          <w:p w:rsidR="00CE5833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18.12.2023 № 3</w:t>
            </w: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7416D4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7416D4">
              <w:rPr>
                <w:rStyle w:val="fontstyle01"/>
                <w:rFonts w:ascii="Times New Roman" w:hAnsi="Times New Roman"/>
                <w:sz w:val="22"/>
                <w:szCs w:val="22"/>
              </w:rPr>
              <w:t>Установление соответствия между существующим видом</w:t>
            </w:r>
            <w:r w:rsidRPr="007416D4">
              <w:rPr>
                <w:rFonts w:ascii="Times New Roman" w:hAnsi="Times New Roman"/>
              </w:rPr>
              <w:t xml:space="preserve"> </w:t>
            </w:r>
            <w:r w:rsidRPr="007416D4">
              <w:rPr>
                <w:rStyle w:val="fontstyle01"/>
                <w:rFonts w:ascii="Times New Roman" w:hAnsi="Times New Roman"/>
                <w:sz w:val="22"/>
                <w:szCs w:val="22"/>
              </w:rPr>
              <w:t>разрешенного использования земельного участка и видом</w:t>
            </w:r>
            <w:r w:rsidRPr="007416D4">
              <w:rPr>
                <w:rFonts w:ascii="Times New Roman" w:hAnsi="Times New Roman"/>
              </w:rPr>
              <w:t xml:space="preserve"> </w:t>
            </w:r>
            <w:r w:rsidRPr="007416D4">
              <w:rPr>
                <w:rStyle w:val="fontstyle01"/>
                <w:rFonts w:ascii="Times New Roman" w:hAnsi="Times New Roman"/>
                <w:sz w:val="22"/>
                <w:szCs w:val="22"/>
              </w:rPr>
              <w:t>разрешенного использования земельного участка, установленным</w:t>
            </w:r>
            <w:r w:rsidRPr="007416D4">
              <w:rPr>
                <w:rFonts w:ascii="Times New Roman" w:hAnsi="Times New Roman"/>
              </w:rPr>
              <w:t xml:space="preserve"> </w:t>
            </w:r>
            <w:r w:rsidRPr="007416D4">
              <w:rPr>
                <w:rStyle w:val="fontstyle01"/>
                <w:rFonts w:ascii="Times New Roman" w:hAnsi="Times New Roman"/>
                <w:sz w:val="22"/>
                <w:szCs w:val="22"/>
              </w:rPr>
              <w:t>классификатором видов разрешенного использования земельных</w:t>
            </w:r>
            <w:r w:rsidRPr="007416D4">
              <w:rPr>
                <w:rFonts w:ascii="Times New Roman" w:hAnsi="Times New Roman"/>
              </w:rPr>
              <w:t xml:space="preserve"> </w:t>
            </w:r>
            <w:r w:rsidRPr="007416D4">
              <w:rPr>
                <w:rStyle w:val="fontstyle01"/>
                <w:rFonts w:ascii="Times New Roman" w:hAnsi="Times New Roman"/>
                <w:sz w:val="22"/>
                <w:szCs w:val="22"/>
              </w:rPr>
              <w:t>участков</w:t>
            </w:r>
          </w:p>
        </w:tc>
        <w:tc>
          <w:tcPr>
            <w:tcW w:w="2155" w:type="dxa"/>
          </w:tcPr>
          <w:p w:rsidR="00CE5833" w:rsidRPr="003C69C4" w:rsidRDefault="00DC7323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0651A4">
              <w:rPr>
                <w:rFonts w:ascii="Times New Roman" w:hAnsi="Times New Roman"/>
              </w:rPr>
              <w:t>2600000000178418070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B05F22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B05F22">
              <w:rPr>
                <w:rFonts w:ascii="Times New Roman" w:hAnsi="Times New Roman"/>
              </w:rPr>
              <w:t>муниципальной</w:t>
            </w:r>
            <w:r w:rsidRPr="00B05F22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Pr="000651A4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410" w:type="dxa"/>
          </w:tcPr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CE5833" w:rsidRPr="00B4739B" w:rsidTr="00F3452F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7416D4" w:rsidRDefault="00CE583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7416D4">
              <w:rPr>
                <w:rStyle w:val="fontstyle01"/>
                <w:rFonts w:ascii="Times New Roman" w:hAnsi="Times New Roman"/>
                <w:sz w:val="22"/>
                <w:szCs w:val="22"/>
              </w:rPr>
              <w:t>Предоставление садового или огородного земельного участка, находящегося в государственной или муниципальной собственности, членам некоммерческих организаций без проведения торгов в собственность бесплатно или в аренду</w:t>
            </w:r>
          </w:p>
        </w:tc>
        <w:tc>
          <w:tcPr>
            <w:tcW w:w="2155" w:type="dxa"/>
          </w:tcPr>
          <w:p w:rsidR="00CE5833" w:rsidRPr="003C69C4" w:rsidRDefault="00DC7323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871903">
              <w:rPr>
                <w:rFonts w:ascii="Times New Roman" w:hAnsi="Times New Roman"/>
              </w:rPr>
              <w:t>2600000000206480504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B05F22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B05F22">
              <w:rPr>
                <w:rFonts w:ascii="Times New Roman" w:hAnsi="Times New Roman"/>
              </w:rPr>
              <w:t>муниципальной</w:t>
            </w:r>
            <w:r w:rsidRPr="00B05F22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Pr="003C69C4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871903">
              <w:rPr>
                <w:rFonts w:ascii="Times New Roman" w:hAnsi="Times New Roman"/>
              </w:rPr>
              <w:t>2600000000206480508</w:t>
            </w:r>
          </w:p>
        </w:tc>
        <w:tc>
          <w:tcPr>
            <w:tcW w:w="2410" w:type="dxa"/>
          </w:tcPr>
          <w:p w:rsidR="00CE5833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01.07.2024 № 1</w:t>
            </w:r>
          </w:p>
        </w:tc>
      </w:tr>
      <w:tr w:rsidR="00CE5833" w:rsidRPr="00B4739B" w:rsidTr="0060603C">
        <w:tc>
          <w:tcPr>
            <w:tcW w:w="16019" w:type="dxa"/>
            <w:gridSpan w:val="7"/>
          </w:tcPr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en-US" w:eastAsia="ar-SA"/>
              </w:rPr>
              <w:t>I</w:t>
            </w:r>
            <w:r w:rsidRPr="00BA0479">
              <w:rPr>
                <w:rFonts w:ascii="Times New Roman" w:hAnsi="Times New Roman"/>
                <w:b/>
                <w:lang w:val="en-US" w:eastAsia="ar-SA"/>
              </w:rPr>
              <w:t>X</w:t>
            </w:r>
            <w:r w:rsidRPr="00BA0479">
              <w:rPr>
                <w:rFonts w:ascii="Times New Roman" w:hAnsi="Times New Roman"/>
                <w:b/>
                <w:lang w:eastAsia="ar-SA"/>
              </w:rPr>
              <w:t xml:space="preserve">. Муниципальные услуги в сфере </w:t>
            </w:r>
            <w:r w:rsidRPr="00BA0479">
              <w:rPr>
                <w:rFonts w:ascii="Times New Roman" w:hAnsi="Times New Roman"/>
                <w:b/>
              </w:rPr>
              <w:t>труда и социальной защиты населения</w:t>
            </w:r>
          </w:p>
        </w:tc>
      </w:tr>
      <w:tr w:rsidR="00DC7323" w:rsidRPr="00B4739B" w:rsidTr="00DC7323">
        <w:tc>
          <w:tcPr>
            <w:tcW w:w="458" w:type="dxa"/>
          </w:tcPr>
          <w:p w:rsidR="00DC7323" w:rsidRPr="003C69C4" w:rsidRDefault="00DC732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DC7323" w:rsidRPr="00C12638" w:rsidRDefault="00DC7323" w:rsidP="00CE5833">
            <w:pPr>
              <w:spacing w:line="240" w:lineRule="auto"/>
              <w:rPr>
                <w:rFonts w:ascii="Times New Roman" w:hAnsi="Times New Roman"/>
              </w:rPr>
            </w:pPr>
            <w:r w:rsidRPr="00C12638">
              <w:rPr>
                <w:rFonts w:ascii="Times New Roman" w:hAnsi="Times New Roman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2155" w:type="dxa"/>
          </w:tcPr>
          <w:p w:rsidR="00DC7323" w:rsidRPr="00DC7323" w:rsidRDefault="00DC7323" w:rsidP="00CF61DF">
            <w:pPr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DC7323" w:rsidRPr="003C69C4" w:rsidRDefault="00DC732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D97C5F">
              <w:rPr>
                <w:rFonts w:ascii="Times New Roman" w:hAnsi="Times New Roman"/>
              </w:rPr>
              <w:t>2600000000199195011</w:t>
            </w:r>
          </w:p>
        </w:tc>
        <w:tc>
          <w:tcPr>
            <w:tcW w:w="1842" w:type="dxa"/>
          </w:tcPr>
          <w:p w:rsidR="00DC7323" w:rsidRDefault="00DC7323" w:rsidP="00827424">
            <w:pPr>
              <w:spacing w:after="0"/>
            </w:pPr>
            <w:r w:rsidRPr="00321932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321932">
              <w:rPr>
                <w:rFonts w:ascii="Times New Roman" w:hAnsi="Times New Roman"/>
              </w:rPr>
              <w:t>муниципальной</w:t>
            </w:r>
            <w:r w:rsidRPr="00321932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DC7323" w:rsidRPr="003C69C4" w:rsidRDefault="00DC732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7C5F">
              <w:rPr>
                <w:rFonts w:ascii="Times New Roman" w:hAnsi="Times New Roman"/>
              </w:rPr>
              <w:t>2600000000199531054</w:t>
            </w:r>
          </w:p>
        </w:tc>
        <w:tc>
          <w:tcPr>
            <w:tcW w:w="2410" w:type="dxa"/>
          </w:tcPr>
          <w:p w:rsidR="00DC7323" w:rsidRPr="003C69C4" w:rsidRDefault="00DC732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DC7323" w:rsidRPr="00B4739B" w:rsidTr="00DC7323">
        <w:tc>
          <w:tcPr>
            <w:tcW w:w="458" w:type="dxa"/>
          </w:tcPr>
          <w:p w:rsidR="00DC7323" w:rsidRPr="003C69C4" w:rsidRDefault="00DC732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DC7323" w:rsidRPr="00C12638" w:rsidRDefault="00DC7323" w:rsidP="00CE583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12638">
              <w:rPr>
                <w:rFonts w:ascii="Times New Roman" w:eastAsia="Times New Roman" w:hAnsi="Times New Roman"/>
                <w:lang w:eastAsia="zh-CN"/>
              </w:rPr>
              <w:t>Предоставление дополнительных мер социальной поддержки и социальной помощи отдельным категориям граждан</w:t>
            </w:r>
          </w:p>
        </w:tc>
        <w:tc>
          <w:tcPr>
            <w:tcW w:w="2155" w:type="dxa"/>
          </w:tcPr>
          <w:p w:rsidR="00DC7323" w:rsidRPr="00DC7323" w:rsidRDefault="00DC7323" w:rsidP="00CF61DF">
            <w:pPr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 xml:space="preserve">отдел по общественной безопасности, гражданской обороне и чрезвычайным </w:t>
            </w:r>
            <w:r w:rsidRPr="00DC7323">
              <w:rPr>
                <w:rFonts w:ascii="Times New Roman" w:hAnsi="Times New Roman"/>
              </w:rPr>
              <w:lastRenderedPageBreak/>
              <w:t xml:space="preserve">ситуациям </w:t>
            </w:r>
          </w:p>
        </w:tc>
        <w:tc>
          <w:tcPr>
            <w:tcW w:w="2268" w:type="dxa"/>
          </w:tcPr>
          <w:p w:rsidR="00DC7323" w:rsidRPr="00105E1C" w:rsidRDefault="00DC732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-</w:t>
            </w:r>
          </w:p>
        </w:tc>
        <w:tc>
          <w:tcPr>
            <w:tcW w:w="1842" w:type="dxa"/>
          </w:tcPr>
          <w:p w:rsidR="00DC7323" w:rsidRDefault="00DC7323" w:rsidP="00827424">
            <w:pPr>
              <w:spacing w:after="0"/>
            </w:pPr>
            <w:r w:rsidRPr="00321932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321932">
              <w:rPr>
                <w:rFonts w:ascii="Times New Roman" w:hAnsi="Times New Roman"/>
              </w:rPr>
              <w:t>муниципальной</w:t>
            </w:r>
            <w:r w:rsidRPr="00321932">
              <w:rPr>
                <w:rFonts w:ascii="Times New Roman" w:hAnsi="Times New Roman"/>
                <w:bCs/>
              </w:rPr>
              <w:t xml:space="preserve"> </w:t>
            </w:r>
            <w:r w:rsidRPr="00321932">
              <w:rPr>
                <w:rFonts w:ascii="Times New Roman" w:hAnsi="Times New Roman"/>
                <w:bCs/>
              </w:rPr>
              <w:lastRenderedPageBreak/>
              <w:t>услуги</w:t>
            </w:r>
          </w:p>
        </w:tc>
        <w:tc>
          <w:tcPr>
            <w:tcW w:w="1843" w:type="dxa"/>
          </w:tcPr>
          <w:p w:rsidR="00DC7323" w:rsidRPr="00105E1C" w:rsidRDefault="00DC732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-</w:t>
            </w:r>
          </w:p>
        </w:tc>
        <w:tc>
          <w:tcPr>
            <w:tcW w:w="2410" w:type="dxa"/>
          </w:tcPr>
          <w:p w:rsidR="00DC7323" w:rsidRPr="003C69C4" w:rsidRDefault="00DC732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DC7323" w:rsidRPr="00B4739B" w:rsidTr="00DC7323">
        <w:tc>
          <w:tcPr>
            <w:tcW w:w="458" w:type="dxa"/>
          </w:tcPr>
          <w:p w:rsidR="00DC7323" w:rsidRPr="003C69C4" w:rsidRDefault="00DC732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DC7323" w:rsidRPr="00C12638" w:rsidRDefault="00DC7323" w:rsidP="00CE583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12638">
              <w:rPr>
                <w:rFonts w:ascii="Times New Roman" w:hAnsi="Times New Roman"/>
              </w:rPr>
              <w:t>Уведомительная регистрация трудовых договоров, заключенных (прекращенных) работодателем - физическим лицом, не являющимся индивидуальным предпринимателем, с работником</w:t>
            </w:r>
          </w:p>
        </w:tc>
        <w:tc>
          <w:tcPr>
            <w:tcW w:w="2155" w:type="dxa"/>
          </w:tcPr>
          <w:p w:rsidR="00DC7323" w:rsidRPr="00DC7323" w:rsidRDefault="00DC7323" w:rsidP="00CF61DF">
            <w:pPr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</w:p>
        </w:tc>
        <w:tc>
          <w:tcPr>
            <w:tcW w:w="2268" w:type="dxa"/>
          </w:tcPr>
          <w:p w:rsidR="00DC7323" w:rsidRPr="003C69C4" w:rsidRDefault="00DC732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CE1907">
              <w:rPr>
                <w:rFonts w:ascii="Times New Roman" w:hAnsi="Times New Roman"/>
              </w:rPr>
              <w:t>2600000000207089644</w:t>
            </w:r>
          </w:p>
        </w:tc>
        <w:tc>
          <w:tcPr>
            <w:tcW w:w="1842" w:type="dxa"/>
          </w:tcPr>
          <w:p w:rsidR="00DC7323" w:rsidRDefault="00DC7323" w:rsidP="00827424">
            <w:pPr>
              <w:spacing w:after="0"/>
            </w:pPr>
            <w:r w:rsidRPr="00321932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321932">
              <w:rPr>
                <w:rFonts w:ascii="Times New Roman" w:hAnsi="Times New Roman"/>
              </w:rPr>
              <w:t>муниципальной</w:t>
            </w:r>
            <w:r w:rsidRPr="00321932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DC7323" w:rsidRPr="003C69C4" w:rsidRDefault="00DC732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CE1907">
              <w:rPr>
                <w:rFonts w:ascii="Times New Roman" w:hAnsi="Times New Roman"/>
              </w:rPr>
              <w:t>2600000000207104037</w:t>
            </w:r>
          </w:p>
        </w:tc>
        <w:tc>
          <w:tcPr>
            <w:tcW w:w="2410" w:type="dxa"/>
          </w:tcPr>
          <w:p w:rsidR="00DC7323" w:rsidRPr="003C69C4" w:rsidRDefault="00DC732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CE5833" w:rsidRPr="00B4739B" w:rsidTr="0060603C">
        <w:tc>
          <w:tcPr>
            <w:tcW w:w="16019" w:type="dxa"/>
            <w:gridSpan w:val="7"/>
          </w:tcPr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A0479">
              <w:rPr>
                <w:rFonts w:ascii="Times New Roman" w:hAnsi="Times New Roman"/>
                <w:b/>
                <w:lang w:eastAsia="zh-CN"/>
              </w:rPr>
              <w:t>X. Муниципальные услуги в сфере предпринимательской деятельности</w:t>
            </w:r>
          </w:p>
        </w:tc>
      </w:tr>
      <w:tr w:rsidR="00CE5833" w:rsidRPr="00B4739B" w:rsidTr="00DC7323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C12638" w:rsidRDefault="00CE5833" w:rsidP="00CE583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12638">
              <w:rPr>
                <w:rFonts w:ascii="Times New Roman" w:eastAsia="Times New Roman" w:hAnsi="Times New Roman"/>
                <w:lang w:eastAsia="zh-CN"/>
              </w:rPr>
              <w:t xml:space="preserve">Выдача, переоформление, продление срока действия разрешения на право организации розничного рынка, выдача </w:t>
            </w:r>
            <w:r w:rsidRPr="00C12638">
              <w:rPr>
                <w:rFonts w:ascii="Times New Roman" w:hAnsi="Times New Roman"/>
              </w:rPr>
              <w:t>дубликата или копии разрешения на право организации розничного рынка</w:t>
            </w:r>
          </w:p>
        </w:tc>
        <w:tc>
          <w:tcPr>
            <w:tcW w:w="2155" w:type="dxa"/>
          </w:tcPr>
          <w:p w:rsidR="00CE5833" w:rsidRPr="003C69C4" w:rsidRDefault="00DC7323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>отдел экономического развития администрации Курского муниципального округа Ставропольского края (далее - отдел экономического разви-тия)</w:t>
            </w:r>
          </w:p>
        </w:tc>
        <w:tc>
          <w:tcPr>
            <w:tcW w:w="2268" w:type="dxa"/>
          </w:tcPr>
          <w:p w:rsidR="00CE5833" w:rsidRPr="003C69C4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710CE9">
              <w:rPr>
                <w:rFonts w:ascii="Times New Roman" w:hAnsi="Times New Roman"/>
              </w:rPr>
              <w:t>2600000000196285391</w:t>
            </w:r>
          </w:p>
        </w:tc>
        <w:tc>
          <w:tcPr>
            <w:tcW w:w="1842" w:type="dxa"/>
          </w:tcPr>
          <w:p w:rsidR="00CE5833" w:rsidRDefault="00CE5833" w:rsidP="00827424">
            <w:pPr>
              <w:spacing w:after="0"/>
            </w:pPr>
            <w:r w:rsidRPr="00CB5365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CB5365">
              <w:rPr>
                <w:rFonts w:ascii="Times New Roman" w:hAnsi="Times New Roman"/>
              </w:rPr>
              <w:t>муниципальной</w:t>
            </w:r>
            <w:r w:rsidRPr="00CB5365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Pr="003C69C4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0CE9">
              <w:rPr>
                <w:rFonts w:ascii="Times New Roman" w:hAnsi="Times New Roman"/>
              </w:rPr>
              <w:t>2600000000196464837</w:t>
            </w:r>
          </w:p>
        </w:tc>
        <w:tc>
          <w:tcPr>
            <w:tcW w:w="2410" w:type="dxa"/>
          </w:tcPr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DC7323" w:rsidRPr="00B4739B" w:rsidTr="00DC7323">
        <w:tc>
          <w:tcPr>
            <w:tcW w:w="458" w:type="dxa"/>
          </w:tcPr>
          <w:p w:rsidR="00DC7323" w:rsidRPr="003C69C4" w:rsidRDefault="00DC732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DC7323" w:rsidRPr="00C12638" w:rsidRDefault="00DC7323" w:rsidP="00CE583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12638">
              <w:rPr>
                <w:rFonts w:ascii="Times New Roman" w:eastAsia="Times New Roman" w:hAnsi="Times New Roman"/>
                <w:lang w:eastAsia="zh-C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155" w:type="dxa"/>
          </w:tcPr>
          <w:p w:rsidR="00DC7323" w:rsidRPr="00DC7323" w:rsidRDefault="00DC7323">
            <w:pPr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DC7323" w:rsidRPr="003C69C4" w:rsidRDefault="00DC732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</w:rPr>
            </w:pPr>
            <w:r w:rsidRPr="00105E1C">
              <w:rPr>
                <w:rFonts w:ascii="Times New Roman" w:hAnsi="Times New Roman"/>
              </w:rPr>
              <w:t>2640100010000121456</w:t>
            </w:r>
          </w:p>
        </w:tc>
        <w:tc>
          <w:tcPr>
            <w:tcW w:w="1842" w:type="dxa"/>
          </w:tcPr>
          <w:p w:rsidR="00DC7323" w:rsidRDefault="00DC7323" w:rsidP="00827424">
            <w:pPr>
              <w:spacing w:after="0"/>
            </w:pPr>
            <w:r w:rsidRPr="00CB5365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CB5365">
              <w:rPr>
                <w:rFonts w:ascii="Times New Roman" w:hAnsi="Times New Roman"/>
              </w:rPr>
              <w:t>муниципальной</w:t>
            </w:r>
            <w:r w:rsidRPr="00CB5365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DC7323" w:rsidRPr="003C69C4" w:rsidRDefault="00DC7323" w:rsidP="00CE5833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105E1C">
              <w:rPr>
                <w:rFonts w:ascii="Times New Roman" w:hAnsi="Times New Roman"/>
              </w:rPr>
              <w:t>2640100010000230925</w:t>
            </w:r>
          </w:p>
        </w:tc>
        <w:tc>
          <w:tcPr>
            <w:tcW w:w="2410" w:type="dxa"/>
          </w:tcPr>
          <w:p w:rsidR="00DC7323" w:rsidRPr="003C69C4" w:rsidRDefault="00DC732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DC7323" w:rsidRPr="00B4739B" w:rsidTr="00DC7323">
        <w:tc>
          <w:tcPr>
            <w:tcW w:w="458" w:type="dxa"/>
          </w:tcPr>
          <w:p w:rsidR="00DC7323" w:rsidRPr="003C69C4" w:rsidRDefault="00DC732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DC7323" w:rsidRPr="00C12638" w:rsidRDefault="00DC7323" w:rsidP="008274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zh-CN"/>
              </w:rPr>
            </w:pPr>
            <w:r w:rsidRPr="00C12638">
              <w:rPr>
                <w:rFonts w:ascii="Times New Roman" w:hAnsi="Times New Roman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   поддержки    субъектов    малого    и</w:t>
            </w:r>
            <w:r>
              <w:rPr>
                <w:rFonts w:ascii="Times New Roman" w:hAnsi="Times New Roman"/>
              </w:rPr>
              <w:t xml:space="preserve">   среднего предпринимательства</w:t>
            </w:r>
          </w:p>
        </w:tc>
        <w:tc>
          <w:tcPr>
            <w:tcW w:w="2155" w:type="dxa"/>
          </w:tcPr>
          <w:p w:rsidR="00DC7323" w:rsidRPr="00DC7323" w:rsidRDefault="00DC7323">
            <w:pPr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>отдел имущественных и земельных отношений</w:t>
            </w:r>
          </w:p>
        </w:tc>
        <w:tc>
          <w:tcPr>
            <w:tcW w:w="2268" w:type="dxa"/>
          </w:tcPr>
          <w:p w:rsidR="00DC7323" w:rsidRPr="00105E1C" w:rsidRDefault="00DC732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42" w:type="dxa"/>
          </w:tcPr>
          <w:p w:rsidR="00DC7323" w:rsidRDefault="00DC7323" w:rsidP="00CE5833">
            <w:r w:rsidRPr="00CB5365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CB5365">
              <w:rPr>
                <w:rFonts w:ascii="Times New Roman" w:hAnsi="Times New Roman"/>
              </w:rPr>
              <w:t>муниципальной</w:t>
            </w:r>
            <w:r w:rsidRPr="00CB5365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DC7323" w:rsidRPr="00105E1C" w:rsidRDefault="00DC732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410" w:type="dxa"/>
          </w:tcPr>
          <w:p w:rsidR="00DC7323" w:rsidRPr="003C69C4" w:rsidRDefault="00DC732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CE5833" w:rsidRPr="00B4739B" w:rsidTr="0060603C">
        <w:tc>
          <w:tcPr>
            <w:tcW w:w="16019" w:type="dxa"/>
            <w:gridSpan w:val="7"/>
          </w:tcPr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A0479">
              <w:rPr>
                <w:rFonts w:ascii="Times New Roman" w:hAnsi="Times New Roman"/>
                <w:b/>
                <w:lang w:val="en-US" w:eastAsia="ar-SA"/>
              </w:rPr>
              <w:lastRenderedPageBreak/>
              <w:t>XI</w:t>
            </w:r>
            <w:r w:rsidRPr="00BA0479">
              <w:rPr>
                <w:rFonts w:ascii="Times New Roman" w:hAnsi="Times New Roman"/>
                <w:b/>
                <w:lang w:eastAsia="ar-SA"/>
              </w:rPr>
              <w:t>. Муниципальные услуги в сфере транспорта и связи</w:t>
            </w:r>
          </w:p>
        </w:tc>
      </w:tr>
      <w:tr w:rsidR="00CE5833" w:rsidRPr="00B4739B" w:rsidTr="00DC7323">
        <w:tc>
          <w:tcPr>
            <w:tcW w:w="458" w:type="dxa"/>
          </w:tcPr>
          <w:p w:rsidR="00CE5833" w:rsidRPr="003C69C4" w:rsidRDefault="00CE5833" w:rsidP="00CE5833">
            <w:pPr>
              <w:numPr>
                <w:ilvl w:val="0"/>
                <w:numId w:val="5"/>
              </w:numPr>
              <w:spacing w:after="0"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043" w:type="dxa"/>
          </w:tcPr>
          <w:p w:rsidR="00CE5833" w:rsidRPr="003C69C4" w:rsidRDefault="00CE5833" w:rsidP="00CE5833">
            <w:pPr>
              <w:spacing w:after="0" w:line="240" w:lineRule="exact"/>
              <w:ind w:left="-107" w:right="-46"/>
              <w:rPr>
                <w:rFonts w:ascii="Times New Roman" w:hAnsi="Times New Roman"/>
              </w:rPr>
            </w:pPr>
            <w:r w:rsidRPr="00E86F65">
              <w:rPr>
                <w:rFonts w:ascii="Times New Roman" w:hAnsi="Times New Roman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2155" w:type="dxa"/>
          </w:tcPr>
          <w:p w:rsidR="00CE5833" w:rsidRPr="003C69C4" w:rsidRDefault="00DC7323" w:rsidP="00DC7323">
            <w:pPr>
              <w:spacing w:after="0" w:line="240" w:lineRule="exact"/>
              <w:ind w:left="-107" w:right="-165"/>
              <w:rPr>
                <w:rFonts w:ascii="Times New Roman" w:hAnsi="Times New Roman"/>
              </w:rPr>
            </w:pPr>
            <w:r w:rsidRPr="00DC7323">
              <w:rPr>
                <w:rFonts w:ascii="Times New Roman" w:hAnsi="Times New Roman"/>
              </w:rPr>
              <w:t>отдел муниципального хозяйства, архитектуры и градостроительства</w:t>
            </w:r>
          </w:p>
        </w:tc>
        <w:tc>
          <w:tcPr>
            <w:tcW w:w="2268" w:type="dxa"/>
          </w:tcPr>
          <w:p w:rsidR="00CE5833" w:rsidRPr="00105E1C" w:rsidRDefault="00CE5833" w:rsidP="00CE5833">
            <w:pPr>
              <w:spacing w:after="0" w:line="240" w:lineRule="exact"/>
              <w:ind w:left="-107" w:right="-165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842" w:type="dxa"/>
          </w:tcPr>
          <w:p w:rsidR="00CE5833" w:rsidRPr="003C69C4" w:rsidRDefault="00CE5833" w:rsidP="00CE5833">
            <w:pPr>
              <w:spacing w:after="0" w:line="240" w:lineRule="exact"/>
              <w:rPr>
                <w:rFonts w:ascii="Times New Roman" w:hAnsi="Times New Roman"/>
              </w:rPr>
            </w:pPr>
            <w:r w:rsidRPr="007253AB">
              <w:rPr>
                <w:rFonts w:ascii="Times New Roman" w:hAnsi="Times New Roman"/>
                <w:bCs/>
              </w:rPr>
              <w:t xml:space="preserve">Прием и регистрация заявления и документов на предоставление </w:t>
            </w:r>
            <w:r w:rsidRPr="007253AB">
              <w:rPr>
                <w:rFonts w:ascii="Times New Roman" w:hAnsi="Times New Roman"/>
              </w:rPr>
              <w:t>муниципальной</w:t>
            </w:r>
            <w:r w:rsidRPr="007253AB">
              <w:rPr>
                <w:rFonts w:ascii="Times New Roman" w:hAnsi="Times New Roman"/>
                <w:bCs/>
              </w:rPr>
              <w:t xml:space="preserve"> услуги</w:t>
            </w:r>
          </w:p>
        </w:tc>
        <w:tc>
          <w:tcPr>
            <w:tcW w:w="1843" w:type="dxa"/>
          </w:tcPr>
          <w:p w:rsidR="00CE5833" w:rsidRPr="00105E1C" w:rsidRDefault="00CE5833" w:rsidP="00CE5833">
            <w:pPr>
              <w:spacing w:after="0" w:line="240" w:lineRule="exact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410" w:type="dxa"/>
          </w:tcPr>
          <w:p w:rsidR="00CE5833" w:rsidRPr="003C69C4" w:rsidRDefault="00CE5833" w:rsidP="00CE5833">
            <w:pPr>
              <w:spacing w:after="0"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</w:tbl>
    <w:p w:rsidR="00AF208A" w:rsidRDefault="00AF208A">
      <w:pPr>
        <w:tabs>
          <w:tab w:val="left" w:pos="5910"/>
        </w:tabs>
      </w:pPr>
    </w:p>
    <w:p w:rsidR="00E86F65" w:rsidRDefault="00E86F65">
      <w:pPr>
        <w:tabs>
          <w:tab w:val="left" w:pos="5910"/>
        </w:tabs>
      </w:pPr>
    </w:p>
    <w:p w:rsidR="00E86F65" w:rsidRDefault="00E86F65">
      <w:pPr>
        <w:tabs>
          <w:tab w:val="left" w:pos="5910"/>
        </w:tabs>
      </w:pPr>
    </w:p>
    <w:p w:rsidR="00E86F65" w:rsidRDefault="00E86F65">
      <w:pPr>
        <w:tabs>
          <w:tab w:val="left" w:pos="5910"/>
        </w:tabs>
      </w:pPr>
    </w:p>
    <w:p w:rsidR="00E86F65" w:rsidRDefault="00E86F65">
      <w:pPr>
        <w:tabs>
          <w:tab w:val="left" w:pos="5910"/>
        </w:tabs>
      </w:pPr>
    </w:p>
    <w:p w:rsidR="00E86F65" w:rsidRDefault="00E86F65">
      <w:pPr>
        <w:tabs>
          <w:tab w:val="left" w:pos="5910"/>
        </w:tabs>
      </w:pPr>
    </w:p>
    <w:p w:rsidR="00D664A5" w:rsidRPr="00D664A5" w:rsidRDefault="00D664A5" w:rsidP="00D664A5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tblpX="2127" w:tblpY="1"/>
        <w:tblOverlap w:val="never"/>
        <w:tblW w:w="11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7"/>
        <w:gridCol w:w="6189"/>
      </w:tblGrid>
      <w:tr w:rsidR="00D664A5" w:rsidRPr="00D664A5" w:rsidTr="00A867C4">
        <w:trPr>
          <w:trHeight w:val="1"/>
        </w:trPr>
        <w:tc>
          <w:tcPr>
            <w:tcW w:w="5627" w:type="dxa"/>
            <w:tcBorders>
              <w:top w:val="nil"/>
              <w:left w:val="nil"/>
              <w:bottom w:val="nil"/>
              <w:right w:val="nil"/>
            </w:tcBorders>
          </w:tcPr>
          <w:p w:rsidR="00D664A5" w:rsidRPr="00D664A5" w:rsidRDefault="00D664A5" w:rsidP="00D664A5">
            <w:pPr>
              <w:spacing w:after="0" w:line="240" w:lineRule="exac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189" w:type="dxa"/>
            <w:tcBorders>
              <w:top w:val="nil"/>
              <w:left w:val="nil"/>
              <w:bottom w:val="nil"/>
              <w:right w:val="nil"/>
            </w:tcBorders>
          </w:tcPr>
          <w:p w:rsidR="00D664A5" w:rsidRPr="00D664A5" w:rsidRDefault="00D664A5" w:rsidP="00D664A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A0479" w:rsidRDefault="00BA0479">
      <w:pPr>
        <w:tabs>
          <w:tab w:val="left" w:pos="5910"/>
        </w:tabs>
        <w:sectPr w:rsidR="00BA0479" w:rsidSect="00FF476D">
          <w:pgSz w:w="16838" w:h="11909" w:orient="landscape"/>
          <w:pgMar w:top="993" w:right="567" w:bottom="851" w:left="851" w:header="0" w:footer="6" w:gutter="0"/>
          <w:cols w:space="708"/>
          <w:titlePg/>
          <w:docGrid w:linePitch="360"/>
        </w:sect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4536"/>
      </w:tblGrid>
      <w:tr w:rsidR="00AF208A">
        <w:tc>
          <w:tcPr>
            <w:tcW w:w="51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F208A" w:rsidRDefault="00AF208A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lastRenderedPageBreak/>
              <w:br w:type="page" w:clear="all"/>
            </w:r>
          </w:p>
        </w:tc>
        <w:tc>
          <w:tcPr>
            <w:tcW w:w="45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F208A" w:rsidRDefault="00AF208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:rsidR="00AF208A" w:rsidRPr="00A867C4" w:rsidRDefault="00AF208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</w:t>
            </w:r>
            <w:r w:rsidR="00A867C4">
              <w:rPr>
                <w:rFonts w:ascii="Times New Roman" w:hAnsi="Times New Roman"/>
                <w:sz w:val="28"/>
                <w:szCs w:val="28"/>
              </w:rPr>
              <w:t xml:space="preserve"> Курского муниципального округа Ставропольского края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A867C4">
              <w:rPr>
                <w:rFonts w:ascii="Times New Roman" w:hAnsi="Times New Roman"/>
                <w:sz w:val="28"/>
                <w:szCs w:val="28"/>
              </w:rPr>
              <w:t xml:space="preserve"> 21-ОМС</w:t>
            </w:r>
          </w:p>
        </w:tc>
      </w:tr>
    </w:tbl>
    <w:p w:rsidR="00AF208A" w:rsidRDefault="00AF208A">
      <w:pPr>
        <w:rPr>
          <w:color w:val="000000"/>
          <w:sz w:val="26"/>
          <w:szCs w:val="26"/>
          <w:lang w:eastAsia="ar-SA"/>
        </w:rPr>
      </w:pPr>
    </w:p>
    <w:p w:rsidR="00AF208A" w:rsidRDefault="00AF208A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:rsidR="00AF208A" w:rsidRDefault="00AF208A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4958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1"/>
        <w:gridCol w:w="3715"/>
        <w:gridCol w:w="258"/>
        <w:gridCol w:w="2721"/>
        <w:gridCol w:w="2427"/>
      </w:tblGrid>
      <w:tr w:rsidR="00AF208A" w:rsidTr="00A867C4">
        <w:trPr>
          <w:trHeight w:val="895"/>
        </w:trPr>
        <w:tc>
          <w:tcPr>
            <w:tcW w:w="333" w:type="pct"/>
          </w:tcPr>
          <w:p w:rsidR="00AF208A" w:rsidRDefault="00AF208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F208A" w:rsidRDefault="00AF208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AF208A" w:rsidRDefault="00AF208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901" w:type="pct"/>
            <w:vAlign w:val="center"/>
          </w:tcPr>
          <w:p w:rsidR="00AF208A" w:rsidRDefault="00AF208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:rsidR="00AF208A" w:rsidRDefault="00AF208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1524" w:type="pct"/>
            <w:gridSpan w:val="2"/>
            <w:vAlign w:val="center"/>
          </w:tcPr>
          <w:p w:rsidR="00AF208A" w:rsidRDefault="00AF208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1242" w:type="pct"/>
          </w:tcPr>
          <w:p w:rsidR="00AF208A" w:rsidRDefault="00AF208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AF208A" w:rsidTr="00A867C4">
        <w:trPr>
          <w:trHeight w:val="95"/>
          <w:tblHeader/>
        </w:trPr>
        <w:tc>
          <w:tcPr>
            <w:tcW w:w="333" w:type="pct"/>
            <w:vAlign w:val="center"/>
          </w:tcPr>
          <w:p w:rsidR="00AF208A" w:rsidRDefault="00AF20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01" w:type="pct"/>
            <w:vAlign w:val="center"/>
          </w:tcPr>
          <w:p w:rsidR="00AF208A" w:rsidRPr="00A867C4" w:rsidRDefault="00AF20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7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24" w:type="pct"/>
            <w:gridSpan w:val="2"/>
            <w:vAlign w:val="center"/>
          </w:tcPr>
          <w:p w:rsidR="00AF208A" w:rsidRPr="00A867C4" w:rsidRDefault="00AF208A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67C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2" w:type="pct"/>
            <w:vAlign w:val="center"/>
          </w:tcPr>
          <w:p w:rsidR="00AF208A" w:rsidRDefault="00AF208A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867C4" w:rsidTr="00A867C4">
        <w:trPr>
          <w:trHeight w:val="240"/>
        </w:trPr>
        <w:tc>
          <w:tcPr>
            <w:tcW w:w="333" w:type="pct"/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67C4" w:rsidRDefault="00A867C4" w:rsidP="00A867C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01" w:type="pct"/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67C4" w:rsidRPr="00827424" w:rsidRDefault="00827424" w:rsidP="00A867C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7424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Курского муниципального округа Ставропольского края «Многофункциональный центр предоставления государственных и муниципальное услуг»</w:t>
            </w:r>
          </w:p>
        </w:tc>
        <w:tc>
          <w:tcPr>
            <w:tcW w:w="1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67C4" w:rsidRPr="00E43FDA" w:rsidRDefault="00A867C4" w:rsidP="00A867C4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43FDA">
              <w:rPr>
                <w:rFonts w:ascii="Times New Roman" w:hAnsi="Times New Roman"/>
                <w:sz w:val="28"/>
                <w:szCs w:val="28"/>
              </w:rPr>
              <w:t>357850, Ставропольский край, Курский район,</w:t>
            </w:r>
          </w:p>
          <w:p w:rsidR="00A867C4" w:rsidRPr="00E43FDA" w:rsidRDefault="00A867C4" w:rsidP="00A867C4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43FDA">
              <w:rPr>
                <w:rFonts w:ascii="Times New Roman" w:hAnsi="Times New Roman"/>
                <w:sz w:val="28"/>
                <w:szCs w:val="28"/>
              </w:rPr>
              <w:t>ст. Курская,</w:t>
            </w:r>
          </w:p>
          <w:p w:rsidR="00A867C4" w:rsidRPr="00E43FDA" w:rsidRDefault="00A867C4" w:rsidP="00A867C4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43FDA">
              <w:rPr>
                <w:rFonts w:ascii="Times New Roman" w:hAnsi="Times New Roman"/>
                <w:sz w:val="28"/>
                <w:szCs w:val="28"/>
              </w:rPr>
              <w:t>пер. Октябрьский, д. 22</w:t>
            </w:r>
          </w:p>
        </w:tc>
        <w:tc>
          <w:tcPr>
            <w:tcW w:w="1242" w:type="pct"/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867C4" w:rsidRDefault="00A867C4" w:rsidP="00A8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Тел.:</w:t>
            </w:r>
          </w:p>
          <w:p w:rsidR="00A867C4" w:rsidRDefault="00A867C4" w:rsidP="00A8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 (879</w:t>
            </w:r>
            <w:r w:rsidRPr="00A14AB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64) 6-50-73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  <w:p w:rsidR="00A867C4" w:rsidRPr="00A14ABB" w:rsidRDefault="00DA70FF" w:rsidP="00A8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A70FF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e</w:t>
            </w:r>
            <w:r w:rsidRPr="00DA70F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Pr="00DA70FF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mail</w:t>
            </w:r>
            <w:r w:rsidRPr="00DA70F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:</w:t>
            </w:r>
          </w:p>
          <w:p w:rsidR="00A867C4" w:rsidRPr="00A14ABB" w:rsidRDefault="00A867C4" w:rsidP="00A867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14ABB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kurskmfc</w:t>
            </w:r>
            <w:r w:rsidRPr="00A14AB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@</w:t>
            </w:r>
            <w:r w:rsidRPr="00A14ABB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mail</w:t>
            </w:r>
            <w:r w:rsidRPr="00A14ABB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A14ABB"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ru</w:t>
            </w:r>
          </w:p>
        </w:tc>
      </w:tr>
      <w:tr w:rsidR="00A867C4" w:rsidTr="00A867C4">
        <w:tblPrEx>
          <w:tblBorders>
            <w:bottom w:val="single" w:sz="4" w:space="0" w:color="auto"/>
          </w:tblBorders>
        </w:tblPrEx>
        <w:tc>
          <w:tcPr>
            <w:tcW w:w="2366" w:type="pct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67C4" w:rsidRDefault="00A867C4" w:rsidP="00A867C4">
            <w:pPr>
              <w:spacing w:after="0" w:line="240" w:lineRule="exact"/>
              <w:rPr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634" w:type="pct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27424" w:rsidRDefault="0082742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3</w:t>
            </w: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 администрацией </w:t>
            </w:r>
            <w:r w:rsidRPr="00A867C4">
              <w:rPr>
                <w:rFonts w:ascii="Times New Roman" w:hAnsi="Times New Roman"/>
                <w:sz w:val="28"/>
                <w:szCs w:val="28"/>
              </w:rPr>
              <w:t>Курского муниципального округа Ставропольского края № 21-ОМС</w:t>
            </w:r>
          </w:p>
          <w:p w:rsidR="00A867C4" w:rsidRDefault="00A867C4" w:rsidP="00A867C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208A" w:rsidRDefault="00AF208A" w:rsidP="00A867C4">
      <w:pPr>
        <w:spacing w:after="0" w:line="240" w:lineRule="exact"/>
        <w:rPr>
          <w:rFonts w:ascii="Times New Roman" w:hAnsi="Times New Roman"/>
          <w:b/>
          <w:color w:val="000000"/>
          <w:sz w:val="26"/>
          <w:szCs w:val="26"/>
        </w:rPr>
      </w:pPr>
      <w:bookmarkStart w:id="5" w:name="P512"/>
      <w:bookmarkEnd w:id="5"/>
    </w:p>
    <w:p w:rsidR="00AF208A" w:rsidRPr="00827424" w:rsidRDefault="00AF208A" w:rsidP="00827424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:rsidR="00AF208A" w:rsidRDefault="00AF208A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:rsidR="00AF208A" w:rsidRDefault="00AF2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:rsidR="00AF208A" w:rsidRDefault="00AF208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</w:t>
      </w:r>
      <w:r w:rsidR="0082742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250, а также заверение экземпляра электронного документа на бумажном носителе с использованием надписи и печати МФЦ.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:rsidR="00AF208A" w:rsidRDefault="00AF208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:rsidR="00AF208A" w:rsidRDefault="00AF208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:rsidR="00AF208A" w:rsidRDefault="00AF208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(муниципальных) услуг Органа в МФЦ: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AF208A" w:rsidRDefault="008C56F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A6B5B">
        <w:rPr>
          <w:noProof/>
          <w:lang w:eastAsia="ru-RU"/>
        </w:rPr>
        <w:pict>
          <v:shape id="_x0000_i0" o:spid="_x0000_i1025" type="#_x0000_t75" style="width:2in;height:139.95pt;mso-wrap-distance-left:0;mso-wrap-distance-right:0">
            <v:imagedata r:id="rId19" o:title=""/>
            <v:path textboxrect="0,0,0,0"/>
          </v:shape>
        </w:pict>
      </w:r>
    </w:p>
    <w:p w:rsidR="00AF208A" w:rsidRDefault="00AF208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A867C4" w:rsidRDefault="00A867C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В центре печати располагается текст в четыре строки «Мои документы государственные и муниципальные услуги».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A867C4" w:rsidRDefault="00A867C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:rsidR="00AF208A" w:rsidRDefault="00AF208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tbl>
      <w:tblPr>
        <w:tblW w:w="0" w:type="auto"/>
        <w:tblInd w:w="2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</w:tblGrid>
      <w:tr w:rsidR="00AF208A" w:rsidTr="003C69C4">
        <w:tc>
          <w:tcPr>
            <w:tcW w:w="4253" w:type="dxa"/>
          </w:tcPr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AF208A" w:rsidRPr="003C69C4" w:rsidRDefault="00AF208A" w:rsidP="003C69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AF208A" w:rsidRDefault="00AF208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W w:w="0" w:type="auto"/>
        <w:tblInd w:w="2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</w:tblGrid>
      <w:tr w:rsidR="00AF208A" w:rsidTr="003C69C4">
        <w:tc>
          <w:tcPr>
            <w:tcW w:w="4253" w:type="dxa"/>
          </w:tcPr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AF208A" w:rsidRPr="003C69C4" w:rsidRDefault="00AF208A" w:rsidP="003C69C4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69C4"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AF208A" w:rsidRPr="003C69C4" w:rsidRDefault="00AF208A" w:rsidP="003C69C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AF208A" w:rsidRDefault="00AF208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:rsidR="00AF208A" w:rsidRDefault="00AF20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:rsidR="00AF208A" w:rsidRDefault="00AF208A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AF208A" w:rsidSect="00CA3204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6F4" w:rsidRDefault="008C56F4">
      <w:pPr>
        <w:spacing w:after="0" w:line="240" w:lineRule="auto"/>
      </w:pPr>
      <w:r>
        <w:separator/>
      </w:r>
    </w:p>
  </w:endnote>
  <w:endnote w:type="continuationSeparator" w:id="0">
    <w:p w:rsidR="008C56F4" w:rsidRDefault="008C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6F4" w:rsidRDefault="008C56F4">
      <w:pPr>
        <w:spacing w:after="0" w:line="240" w:lineRule="auto"/>
      </w:pPr>
      <w:r>
        <w:separator/>
      </w:r>
    </w:p>
  </w:footnote>
  <w:footnote w:type="continuationSeparator" w:id="0">
    <w:p w:rsidR="008C56F4" w:rsidRDefault="008C5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2F" w:rsidRDefault="00F3452F">
    <w:pPr>
      <w:pStyle w:val="afc"/>
      <w:jc w:val="center"/>
    </w:pPr>
  </w:p>
  <w:p w:rsidR="00F3452F" w:rsidRDefault="00F3452F">
    <w:pPr>
      <w:pStyle w:val="afc"/>
      <w:jc w:val="center"/>
    </w:pPr>
  </w:p>
  <w:p w:rsidR="00F3452F" w:rsidRDefault="00F3452F">
    <w:pPr>
      <w:pStyle w:val="afc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="00FA6B5B">
      <w:rPr>
        <w:rFonts w:ascii="Times New Roman" w:hAnsi="Times New Roman"/>
        <w:noProof/>
        <w:sz w:val="28"/>
        <w:szCs w:val="28"/>
      </w:rPr>
      <w:t>19</w:t>
    </w:r>
    <w:r>
      <w:rPr>
        <w:rFonts w:ascii="Times New Roman" w:hAnsi="Times New Roman"/>
        <w:sz w:val="28"/>
        <w:szCs w:val="28"/>
      </w:rPr>
      <w:fldChar w:fldCharType="end"/>
    </w:r>
  </w:p>
  <w:p w:rsidR="00F3452F" w:rsidRDefault="00F3452F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5871"/>
    <w:multiLevelType w:val="multilevel"/>
    <w:tmpl w:val="B9187C6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1">
    <w:nsid w:val="1CB16D39"/>
    <w:multiLevelType w:val="multilevel"/>
    <w:tmpl w:val="B1B63A5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2">
    <w:nsid w:val="26554530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612" w:hanging="612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5E1FB8"/>
    <w:multiLevelType w:val="hybridMultilevel"/>
    <w:tmpl w:val="FF5AA554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4">
    <w:nsid w:val="74913D8E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612" w:hanging="612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C576B9B"/>
    <w:multiLevelType w:val="hybridMultilevel"/>
    <w:tmpl w:val="ED547768"/>
    <w:lvl w:ilvl="0" w:tplc="69C40DE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79C3A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1E9DA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86F29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78092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5855A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76ADE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A0BE7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F6A47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33F"/>
    <w:rsid w:val="00045AE6"/>
    <w:rsid w:val="000651A4"/>
    <w:rsid w:val="00086163"/>
    <w:rsid w:val="000A0B89"/>
    <w:rsid w:val="000A114D"/>
    <w:rsid w:val="00105E1C"/>
    <w:rsid w:val="00134A4E"/>
    <w:rsid w:val="00193332"/>
    <w:rsid w:val="001B357F"/>
    <w:rsid w:val="001C0136"/>
    <w:rsid w:val="001E1279"/>
    <w:rsid w:val="001F4A18"/>
    <w:rsid w:val="002376B2"/>
    <w:rsid w:val="00344608"/>
    <w:rsid w:val="00360F75"/>
    <w:rsid w:val="003C69C4"/>
    <w:rsid w:val="00444FC1"/>
    <w:rsid w:val="00480848"/>
    <w:rsid w:val="004A1744"/>
    <w:rsid w:val="00527372"/>
    <w:rsid w:val="00574892"/>
    <w:rsid w:val="00585179"/>
    <w:rsid w:val="005E1E5B"/>
    <w:rsid w:val="0060455D"/>
    <w:rsid w:val="0060603C"/>
    <w:rsid w:val="006459BF"/>
    <w:rsid w:val="00653CB6"/>
    <w:rsid w:val="00675E30"/>
    <w:rsid w:val="006B3D21"/>
    <w:rsid w:val="006C6122"/>
    <w:rsid w:val="006D0015"/>
    <w:rsid w:val="00710CE9"/>
    <w:rsid w:val="007227AF"/>
    <w:rsid w:val="007416D4"/>
    <w:rsid w:val="00746C58"/>
    <w:rsid w:val="00765BEA"/>
    <w:rsid w:val="0079498E"/>
    <w:rsid w:val="007B559D"/>
    <w:rsid w:val="007C0431"/>
    <w:rsid w:val="007D74F8"/>
    <w:rsid w:val="007E6DD5"/>
    <w:rsid w:val="00822900"/>
    <w:rsid w:val="00827424"/>
    <w:rsid w:val="00871903"/>
    <w:rsid w:val="00872C37"/>
    <w:rsid w:val="0089229C"/>
    <w:rsid w:val="008C56F4"/>
    <w:rsid w:val="008F7E7A"/>
    <w:rsid w:val="00905074"/>
    <w:rsid w:val="009247DC"/>
    <w:rsid w:val="0095032D"/>
    <w:rsid w:val="009C793C"/>
    <w:rsid w:val="009D1180"/>
    <w:rsid w:val="00A14ABB"/>
    <w:rsid w:val="00A34AB8"/>
    <w:rsid w:val="00A72666"/>
    <w:rsid w:val="00A75088"/>
    <w:rsid w:val="00A867C4"/>
    <w:rsid w:val="00AF208A"/>
    <w:rsid w:val="00B07C6E"/>
    <w:rsid w:val="00B11B73"/>
    <w:rsid w:val="00B1346D"/>
    <w:rsid w:val="00B154F3"/>
    <w:rsid w:val="00B2039F"/>
    <w:rsid w:val="00B22C3E"/>
    <w:rsid w:val="00B3533F"/>
    <w:rsid w:val="00B4739B"/>
    <w:rsid w:val="00B76B6D"/>
    <w:rsid w:val="00BA0479"/>
    <w:rsid w:val="00BB0DD1"/>
    <w:rsid w:val="00BE77C7"/>
    <w:rsid w:val="00BF4DE2"/>
    <w:rsid w:val="00C12638"/>
    <w:rsid w:val="00C406F6"/>
    <w:rsid w:val="00C726F3"/>
    <w:rsid w:val="00C9615B"/>
    <w:rsid w:val="00CA3204"/>
    <w:rsid w:val="00CB632B"/>
    <w:rsid w:val="00CC2AD0"/>
    <w:rsid w:val="00CC3B5B"/>
    <w:rsid w:val="00CD1719"/>
    <w:rsid w:val="00CE1907"/>
    <w:rsid w:val="00CE5833"/>
    <w:rsid w:val="00D664A5"/>
    <w:rsid w:val="00D97C5F"/>
    <w:rsid w:val="00DA03DB"/>
    <w:rsid w:val="00DA70FF"/>
    <w:rsid w:val="00DC7323"/>
    <w:rsid w:val="00DE64D0"/>
    <w:rsid w:val="00E2302A"/>
    <w:rsid w:val="00E43FDA"/>
    <w:rsid w:val="00E867CF"/>
    <w:rsid w:val="00E86F65"/>
    <w:rsid w:val="00EF13CD"/>
    <w:rsid w:val="00F04426"/>
    <w:rsid w:val="00F27554"/>
    <w:rsid w:val="00F3452F"/>
    <w:rsid w:val="00F54C7E"/>
    <w:rsid w:val="00F61407"/>
    <w:rsid w:val="00FA6B5B"/>
    <w:rsid w:val="00FA7EA7"/>
    <w:rsid w:val="00FD11CA"/>
    <w:rsid w:val="00FE63AB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CA3204"/>
    <w:pPr>
      <w:spacing w:after="160" w:line="254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A320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CA320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paragraph" w:styleId="3">
    <w:name w:val="heading 3"/>
    <w:basedOn w:val="a"/>
    <w:next w:val="a"/>
    <w:link w:val="30"/>
    <w:uiPriority w:val="99"/>
    <w:qFormat/>
    <w:rsid w:val="00CA320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CA320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CA320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CA3204"/>
    <w:pPr>
      <w:keepNext/>
      <w:keepLines/>
      <w:spacing w:before="320" w:after="200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CA320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CA3204"/>
    <w:pPr>
      <w:keepNext/>
      <w:keepLines/>
      <w:spacing w:before="320" w:after="20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CA320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A3204"/>
    <w:rPr>
      <w:rFonts w:ascii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9"/>
    <w:locked/>
    <w:rsid w:val="00CA3204"/>
    <w:rPr>
      <w:rFonts w:ascii="Arial" w:hAnsi="Arial" w:cs="Arial"/>
      <w:sz w:val="34"/>
    </w:rPr>
  </w:style>
  <w:style w:type="character" w:customStyle="1" w:styleId="30">
    <w:name w:val="Заголовок 3 Знак"/>
    <w:link w:val="3"/>
    <w:uiPriority w:val="99"/>
    <w:locked/>
    <w:rsid w:val="00CA3204"/>
    <w:rPr>
      <w:rFonts w:ascii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9"/>
    <w:locked/>
    <w:rsid w:val="00CA3204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CA3204"/>
    <w:rPr>
      <w:rFonts w:ascii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CA3204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CA3204"/>
    <w:rPr>
      <w:rFonts w:ascii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9"/>
    <w:locked/>
    <w:rsid w:val="00CA3204"/>
    <w:rPr>
      <w:rFonts w:ascii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9"/>
    <w:locked/>
    <w:rsid w:val="00CA3204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CA3204"/>
    <w:rPr>
      <w:sz w:val="22"/>
      <w:szCs w:val="22"/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CA320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99"/>
    <w:locked/>
    <w:rsid w:val="00CA3204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CA320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CA3204"/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99"/>
    <w:qFormat/>
    <w:rsid w:val="00CA3204"/>
    <w:pPr>
      <w:ind w:left="720" w:right="720"/>
    </w:pPr>
    <w:rPr>
      <w:i/>
      <w:sz w:val="20"/>
      <w:szCs w:val="20"/>
      <w:lang w:eastAsia="ru-RU"/>
    </w:rPr>
  </w:style>
  <w:style w:type="character" w:customStyle="1" w:styleId="22">
    <w:name w:val="Цитата 2 Знак"/>
    <w:link w:val="21"/>
    <w:uiPriority w:val="99"/>
    <w:locked/>
    <w:rsid w:val="00CA3204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CA320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 w:eastAsia="ru-RU"/>
    </w:rPr>
  </w:style>
  <w:style w:type="character" w:customStyle="1" w:styleId="a9">
    <w:name w:val="Выделенная цитата Знак"/>
    <w:link w:val="a8"/>
    <w:uiPriority w:val="99"/>
    <w:locked/>
    <w:rsid w:val="00CA3204"/>
    <w:rPr>
      <w:rFonts w:cs="Times New Roman"/>
      <w:i/>
    </w:rPr>
  </w:style>
  <w:style w:type="character" w:customStyle="1" w:styleId="HeaderChar">
    <w:name w:val="Header Char"/>
    <w:uiPriority w:val="99"/>
    <w:rsid w:val="00CA3204"/>
    <w:rPr>
      <w:rFonts w:cs="Times New Roman"/>
    </w:rPr>
  </w:style>
  <w:style w:type="character" w:customStyle="1" w:styleId="FooterChar">
    <w:name w:val="Footer Char"/>
    <w:uiPriority w:val="99"/>
    <w:rsid w:val="00CA3204"/>
    <w:rPr>
      <w:rFonts w:cs="Times New Roman"/>
    </w:rPr>
  </w:style>
  <w:style w:type="paragraph" w:styleId="aa">
    <w:name w:val="caption"/>
    <w:basedOn w:val="a"/>
    <w:next w:val="a"/>
    <w:uiPriority w:val="99"/>
    <w:qFormat/>
    <w:rsid w:val="00CA3204"/>
    <w:pPr>
      <w:spacing w:line="276" w:lineRule="auto"/>
    </w:pPr>
    <w:rPr>
      <w:b/>
      <w:bCs/>
      <w:color w:val="5B9BD5"/>
      <w:sz w:val="18"/>
      <w:szCs w:val="18"/>
    </w:rPr>
  </w:style>
  <w:style w:type="character" w:customStyle="1" w:styleId="CaptionChar">
    <w:name w:val="Caption Char"/>
    <w:uiPriority w:val="99"/>
    <w:rsid w:val="00CA3204"/>
  </w:style>
  <w:style w:type="table" w:customStyle="1" w:styleId="TableGridLight">
    <w:name w:val="Table Grid Light"/>
    <w:uiPriority w:val="99"/>
    <w:rsid w:val="00CA3204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CA3204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CA3204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CA32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sid w:val="00CA32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Таблица простая 51"/>
    <w:uiPriority w:val="99"/>
    <w:rsid w:val="00CA32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CA3204"/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CA32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CA32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CA32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CA32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CA32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CA32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CA320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CA3204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CA3204"/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CA3204"/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CA3204"/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CA3204"/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CA3204"/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CA3204"/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CA3204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CA3204"/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CA3204"/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CA3204"/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CA3204"/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CA3204"/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CA3204"/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CA320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CA320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CA320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CA320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CA320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CA320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CA3204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CA3204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CA3204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CA3204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CA3204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CA3204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CA3204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CA3204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CA3204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CA3204"/>
    <w:rPr>
      <w:sz w:val="18"/>
    </w:rPr>
  </w:style>
  <w:style w:type="paragraph" w:styleId="ab">
    <w:name w:val="endnote text"/>
    <w:basedOn w:val="a"/>
    <w:link w:val="ac"/>
    <w:uiPriority w:val="99"/>
    <w:semiHidden/>
    <w:rsid w:val="00CA3204"/>
    <w:pPr>
      <w:spacing w:after="0" w:line="240" w:lineRule="auto"/>
    </w:pPr>
    <w:rPr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CA3204"/>
    <w:rPr>
      <w:rFonts w:cs="Times New Roman"/>
      <w:sz w:val="20"/>
    </w:rPr>
  </w:style>
  <w:style w:type="character" w:styleId="ad">
    <w:name w:val="endnote reference"/>
    <w:uiPriority w:val="99"/>
    <w:semiHidden/>
    <w:rsid w:val="00CA3204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CA3204"/>
    <w:pPr>
      <w:spacing w:after="57"/>
    </w:pPr>
  </w:style>
  <w:style w:type="paragraph" w:styleId="23">
    <w:name w:val="toc 2"/>
    <w:basedOn w:val="a"/>
    <w:next w:val="a"/>
    <w:uiPriority w:val="99"/>
    <w:rsid w:val="00CA3204"/>
    <w:pPr>
      <w:spacing w:after="57"/>
      <w:ind w:left="283"/>
    </w:pPr>
  </w:style>
  <w:style w:type="paragraph" w:styleId="32">
    <w:name w:val="toc 3"/>
    <w:basedOn w:val="a"/>
    <w:next w:val="a"/>
    <w:uiPriority w:val="99"/>
    <w:rsid w:val="00CA3204"/>
    <w:pPr>
      <w:spacing w:after="57"/>
      <w:ind w:left="567"/>
    </w:pPr>
  </w:style>
  <w:style w:type="paragraph" w:styleId="42">
    <w:name w:val="toc 4"/>
    <w:basedOn w:val="a"/>
    <w:next w:val="a"/>
    <w:uiPriority w:val="99"/>
    <w:rsid w:val="00CA3204"/>
    <w:pPr>
      <w:spacing w:after="57"/>
      <w:ind w:left="850"/>
    </w:pPr>
  </w:style>
  <w:style w:type="paragraph" w:styleId="52">
    <w:name w:val="toc 5"/>
    <w:basedOn w:val="a"/>
    <w:next w:val="a"/>
    <w:uiPriority w:val="99"/>
    <w:rsid w:val="00CA3204"/>
    <w:pPr>
      <w:spacing w:after="57"/>
      <w:ind w:left="1134"/>
    </w:pPr>
  </w:style>
  <w:style w:type="paragraph" w:styleId="61">
    <w:name w:val="toc 6"/>
    <w:basedOn w:val="a"/>
    <w:next w:val="a"/>
    <w:uiPriority w:val="99"/>
    <w:rsid w:val="00CA3204"/>
    <w:pPr>
      <w:spacing w:after="57"/>
      <w:ind w:left="1417"/>
    </w:pPr>
  </w:style>
  <w:style w:type="paragraph" w:styleId="71">
    <w:name w:val="toc 7"/>
    <w:basedOn w:val="a"/>
    <w:next w:val="a"/>
    <w:uiPriority w:val="99"/>
    <w:rsid w:val="00CA3204"/>
    <w:pPr>
      <w:spacing w:after="57"/>
      <w:ind w:left="1701"/>
    </w:pPr>
  </w:style>
  <w:style w:type="paragraph" w:styleId="81">
    <w:name w:val="toc 8"/>
    <w:basedOn w:val="a"/>
    <w:next w:val="a"/>
    <w:uiPriority w:val="99"/>
    <w:rsid w:val="00CA3204"/>
    <w:pPr>
      <w:spacing w:after="57"/>
      <w:ind w:left="1984"/>
    </w:pPr>
  </w:style>
  <w:style w:type="paragraph" w:styleId="91">
    <w:name w:val="toc 9"/>
    <w:basedOn w:val="a"/>
    <w:next w:val="a"/>
    <w:uiPriority w:val="99"/>
    <w:rsid w:val="00CA3204"/>
    <w:pPr>
      <w:spacing w:after="57"/>
      <w:ind w:left="2268"/>
    </w:pPr>
  </w:style>
  <w:style w:type="paragraph" w:styleId="ae">
    <w:name w:val="TOC Heading"/>
    <w:basedOn w:val="1"/>
    <w:uiPriority w:val="99"/>
    <w:qFormat/>
    <w:rsid w:val="00CA3204"/>
    <w:pPr>
      <w:keepNext w:val="0"/>
      <w:keepLines w:val="0"/>
      <w:spacing w:before="0" w:after="160" w:line="259" w:lineRule="auto"/>
      <w:outlineLvl w:val="9"/>
    </w:pPr>
    <w:rPr>
      <w:rFonts w:ascii="Calibri" w:hAnsi="Calibri" w:cs="Times New Roman"/>
      <w:sz w:val="22"/>
      <w:szCs w:val="22"/>
    </w:rPr>
  </w:style>
  <w:style w:type="paragraph" w:styleId="af">
    <w:name w:val="table of figures"/>
    <w:basedOn w:val="a"/>
    <w:next w:val="a"/>
    <w:uiPriority w:val="99"/>
    <w:rsid w:val="00CA3204"/>
    <w:pPr>
      <w:spacing w:after="0"/>
    </w:pPr>
  </w:style>
  <w:style w:type="character" w:styleId="af0">
    <w:name w:val="Hyperlink"/>
    <w:uiPriority w:val="99"/>
    <w:semiHidden/>
    <w:rsid w:val="00CA3204"/>
    <w:rPr>
      <w:rFonts w:ascii="Times New Roman" w:hAnsi="Times New Roman" w:cs="Times New Roman"/>
      <w:color w:val="0066CC"/>
      <w:u w:val="single"/>
    </w:rPr>
  </w:style>
  <w:style w:type="paragraph" w:styleId="af1">
    <w:name w:val="footnote text"/>
    <w:basedOn w:val="a"/>
    <w:link w:val="af2"/>
    <w:uiPriority w:val="99"/>
    <w:semiHidden/>
    <w:rsid w:val="00CA3204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CA3204"/>
    <w:rPr>
      <w:rFonts w:ascii="Calibri" w:hAnsi="Calibri" w:cs="Times New Roman"/>
      <w:sz w:val="20"/>
      <w:szCs w:val="20"/>
    </w:rPr>
  </w:style>
  <w:style w:type="character" w:customStyle="1" w:styleId="af3">
    <w:name w:val="Основной текст_"/>
    <w:link w:val="43"/>
    <w:uiPriority w:val="99"/>
    <w:locked/>
    <w:rsid w:val="00CA3204"/>
    <w:rPr>
      <w:rFonts w:ascii="Times New Roman" w:hAnsi="Times New Roman"/>
      <w:sz w:val="26"/>
      <w:shd w:val="clear" w:color="auto" w:fill="FFFFFF"/>
    </w:rPr>
  </w:style>
  <w:style w:type="paragraph" w:customStyle="1" w:styleId="43">
    <w:name w:val="Основной текст4"/>
    <w:basedOn w:val="a"/>
    <w:link w:val="af3"/>
    <w:uiPriority w:val="99"/>
    <w:rsid w:val="00CA3204"/>
    <w:pPr>
      <w:widowControl w:val="0"/>
      <w:shd w:val="clear" w:color="auto" w:fill="FFFFFF"/>
      <w:spacing w:after="300" w:line="322" w:lineRule="exact"/>
      <w:jc w:val="both"/>
    </w:pPr>
    <w:rPr>
      <w:rFonts w:ascii="Times New Roman" w:hAnsi="Times New Roman"/>
      <w:sz w:val="26"/>
      <w:szCs w:val="20"/>
      <w:lang w:eastAsia="ru-RU"/>
    </w:rPr>
  </w:style>
  <w:style w:type="character" w:customStyle="1" w:styleId="13">
    <w:name w:val="Заголовок №1_"/>
    <w:link w:val="14"/>
    <w:uiPriority w:val="99"/>
    <w:locked/>
    <w:rsid w:val="00CA3204"/>
    <w:rPr>
      <w:rFonts w:ascii="Times New Roman" w:hAnsi="Times New Roman"/>
      <w:b/>
      <w:sz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CA3204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hAnsi="Times New Roman"/>
      <w:b/>
      <w:sz w:val="26"/>
      <w:szCs w:val="20"/>
      <w:lang w:eastAsia="ru-RU"/>
    </w:rPr>
  </w:style>
  <w:style w:type="character" w:customStyle="1" w:styleId="24">
    <w:name w:val="Основной текст (2)_"/>
    <w:link w:val="25"/>
    <w:uiPriority w:val="99"/>
    <w:locked/>
    <w:rsid w:val="00CA3204"/>
    <w:rPr>
      <w:rFonts w:ascii="Times New Roman" w:hAnsi="Times New Roman"/>
      <w:b/>
      <w:sz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CA3204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hAnsi="Times New Roman"/>
      <w:b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CA3204"/>
    <w:pPr>
      <w:widowControl w:val="0"/>
    </w:pPr>
    <w:rPr>
      <w:rFonts w:ascii="Courier New" w:eastAsia="Times New Roman" w:hAnsi="Courier New" w:cs="Courier New"/>
    </w:rPr>
  </w:style>
  <w:style w:type="character" w:styleId="af4">
    <w:name w:val="footnote reference"/>
    <w:uiPriority w:val="99"/>
    <w:semiHidden/>
    <w:rsid w:val="00CA3204"/>
    <w:rPr>
      <w:rFonts w:cs="Times New Roman"/>
      <w:vertAlign w:val="superscript"/>
    </w:rPr>
  </w:style>
  <w:style w:type="character" w:customStyle="1" w:styleId="15">
    <w:name w:val="Основной текст1"/>
    <w:uiPriority w:val="99"/>
    <w:rsid w:val="00CA3204"/>
    <w:rPr>
      <w:rFonts w:ascii="Times New Roman" w:hAnsi="Times New Roman"/>
      <w:color w:val="000000"/>
      <w:spacing w:val="0"/>
      <w:position w:val="0"/>
      <w:sz w:val="26"/>
      <w:shd w:val="clear" w:color="auto" w:fill="FFFFFF"/>
      <w:lang w:val="ru-RU" w:eastAsia="ru-RU"/>
    </w:rPr>
  </w:style>
  <w:style w:type="character" w:styleId="af5">
    <w:name w:val="annotation reference"/>
    <w:uiPriority w:val="99"/>
    <w:semiHidden/>
    <w:rsid w:val="00CA3204"/>
    <w:rPr>
      <w:rFonts w:cs="Times New Roman"/>
      <w:sz w:val="16"/>
      <w:szCs w:val="16"/>
    </w:rPr>
  </w:style>
  <w:style w:type="paragraph" w:styleId="af6">
    <w:name w:val="annotation text"/>
    <w:basedOn w:val="a"/>
    <w:link w:val="af7"/>
    <w:uiPriority w:val="99"/>
    <w:semiHidden/>
    <w:rsid w:val="00CA3204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CA3204"/>
    <w:rPr>
      <w:rFonts w:ascii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rsid w:val="00CA3204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locked/>
    <w:rsid w:val="00CA3204"/>
    <w:rPr>
      <w:rFonts w:ascii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rsid w:val="00CA3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locked/>
    <w:rsid w:val="00CA3204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CA3204"/>
    <w:rPr>
      <w:rFonts w:ascii="Times New Roman" w:eastAsia="Times New Roman" w:hAnsi="Times New Roman"/>
      <w:color w:val="000000"/>
      <w:sz w:val="24"/>
      <w:szCs w:val="24"/>
    </w:rPr>
  </w:style>
  <w:style w:type="paragraph" w:styleId="afc">
    <w:name w:val="header"/>
    <w:basedOn w:val="a"/>
    <w:link w:val="afd"/>
    <w:uiPriority w:val="99"/>
    <w:rsid w:val="00CA3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link w:val="afc"/>
    <w:uiPriority w:val="99"/>
    <w:locked/>
    <w:rsid w:val="00CA3204"/>
    <w:rPr>
      <w:rFonts w:ascii="Calibri" w:hAnsi="Calibri" w:cs="Times New Roman"/>
    </w:rPr>
  </w:style>
  <w:style w:type="paragraph" w:styleId="afe">
    <w:name w:val="footer"/>
    <w:basedOn w:val="a"/>
    <w:link w:val="aff"/>
    <w:uiPriority w:val="99"/>
    <w:rsid w:val="00CA3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link w:val="afe"/>
    <w:uiPriority w:val="99"/>
    <w:locked/>
    <w:rsid w:val="00CA3204"/>
    <w:rPr>
      <w:rFonts w:ascii="Calibri" w:hAnsi="Calibri" w:cs="Times New Roman"/>
    </w:rPr>
  </w:style>
  <w:style w:type="paragraph" w:styleId="aff0">
    <w:name w:val="List Paragraph"/>
    <w:basedOn w:val="a"/>
    <w:uiPriority w:val="34"/>
    <w:qFormat/>
    <w:rsid w:val="00CA3204"/>
    <w:pPr>
      <w:ind w:left="720"/>
      <w:contextualSpacing/>
    </w:pPr>
  </w:style>
  <w:style w:type="table" w:styleId="aff1">
    <w:name w:val="Table Grid"/>
    <w:basedOn w:val="a1"/>
    <w:uiPriority w:val="39"/>
    <w:rsid w:val="00CA32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uiPriority w:val="99"/>
    <w:rsid w:val="00B4739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1">
    <w:name w:val="style11"/>
    <w:uiPriority w:val="99"/>
    <w:rsid w:val="00CC3B5B"/>
    <w:rPr>
      <w:rFonts w:ascii="Arial" w:hAnsi="Arial" w:cs="Arial"/>
      <w:color w:val="666666"/>
      <w:sz w:val="17"/>
      <w:szCs w:val="17"/>
      <w:u w:val="none"/>
      <w:effect w:val="none"/>
    </w:rPr>
  </w:style>
  <w:style w:type="table" w:customStyle="1" w:styleId="26">
    <w:name w:val="Сетка таблицы2"/>
    <w:basedOn w:val="a1"/>
    <w:next w:val="aff1"/>
    <w:uiPriority w:val="39"/>
    <w:rsid w:val="00BA0479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34460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consultantplus://offline/ref=02FD13B2FE0DA413FE1BD1E489575CEEA96D7178C39F76DD7088B014360E5E93FBCCB239D6F70626D146396393DBj7G" TargetMode="External"/><Relationship Id="rId18" Type="http://schemas.openxmlformats.org/officeDocument/2006/relationships/hyperlink" Target="consultantplus://offline/ref=02FD13B2FE0DA413FE1BD1F28A3B02E4AD662C73C19A798B29DDB643695E58C6A98CEC6086B34D2BD158256393A0C12BA7D5j5G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FD13B2FE0DA413FE1BD1F28A3B02E4AD662C73C19A78892ED4B643695E58C6A98CEC6086B34D2BD158256393A0C12BA7D5j5G" TargetMode="External"/><Relationship Id="rId17" Type="http://schemas.openxmlformats.org/officeDocument/2006/relationships/hyperlink" Target="consultantplus://offline/ref=02FD13B2FE0DA413FE1BD1F28A3B02E4AD662C73C19A78892ED4B643695E58C6A98CEC6086B34D2BD158256393A0C12BA7D5j5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E9CCEA35D7F71B2FD6536F32D6EBCE2AA6423B5D5E799E44DCjDG" TargetMode="External"/><Relationship Id="rId10" Type="http://schemas.openxmlformats.org/officeDocument/2006/relationships/hyperlink" Target="mailto:econom-akmr-sk@yandex.ru" TargetMode="Externa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F28A3B02E4AD662C73C19A78892ED4B643695E58C6A98CEC6086B34D2BD158256393A0C12BA7D5j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32</Pages>
  <Words>9615</Words>
  <Characters>54806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№_____</vt:lpstr>
    </vt:vector>
  </TitlesOfParts>
  <Company/>
  <LinksUpToDate>false</LinksUpToDate>
  <CharactersWithSpaces>64293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№_____</dc:title>
  <dc:subject/>
  <dc:creator>Антон А. Грицай</dc:creator>
  <cp:keywords/>
  <dc:description/>
  <cp:lastModifiedBy>User</cp:lastModifiedBy>
  <cp:revision>53</cp:revision>
  <cp:lastPrinted>2025-04-10T07:42:00Z</cp:lastPrinted>
  <dcterms:created xsi:type="dcterms:W3CDTF">2025-04-10T06:10:00Z</dcterms:created>
  <dcterms:modified xsi:type="dcterms:W3CDTF">2025-04-14T08:49:00Z</dcterms:modified>
</cp:coreProperties>
</file>